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11F" w:rsidRPr="00E5611F" w:rsidRDefault="00E5611F" w:rsidP="00E5611F">
      <w:pPr>
        <w:spacing w:line="620" w:lineRule="exact"/>
        <w:rPr>
          <w:rFonts w:ascii="Times New Roman" w:eastAsia="標楷體" w:hAnsi="Times New Roman" w:cs="Times New Roman"/>
          <w:b/>
          <w:sz w:val="36"/>
          <w:szCs w:val="28"/>
          <w:bdr w:val="single" w:sz="4" w:space="0" w:color="auto"/>
        </w:rPr>
      </w:pPr>
    </w:p>
    <w:p w:rsidR="00E5611F" w:rsidRPr="00EC7919" w:rsidRDefault="00E5611F" w:rsidP="00E5611F">
      <w:pPr>
        <w:spacing w:line="620" w:lineRule="exact"/>
        <w:jc w:val="center"/>
        <w:rPr>
          <w:rFonts w:ascii="Times New Roman" w:eastAsia="標楷體" w:hAnsi="Times New Roman" w:cs="Times New Roman"/>
          <w:b/>
          <w:sz w:val="36"/>
          <w:szCs w:val="28"/>
        </w:rPr>
      </w:pPr>
      <w:proofErr w:type="gramStart"/>
      <w:r w:rsidRPr="00EC7919">
        <w:rPr>
          <w:rFonts w:ascii="Times New Roman" w:eastAsia="標楷體" w:hAnsi="Times New Roman" w:cs="Times New Roman"/>
          <w:b/>
          <w:sz w:val="36"/>
          <w:szCs w:val="28"/>
        </w:rPr>
        <w:t>臺</w:t>
      </w:r>
      <w:proofErr w:type="gramEnd"/>
      <w:r w:rsidRPr="00EC7919">
        <w:rPr>
          <w:rFonts w:ascii="Times New Roman" w:eastAsia="標楷體" w:hAnsi="Times New Roman" w:cs="Times New Roman"/>
          <w:b/>
          <w:sz w:val="36"/>
          <w:szCs w:val="28"/>
        </w:rPr>
        <w:t>南市</w:t>
      </w:r>
      <w:r w:rsidRPr="00EC7919">
        <w:rPr>
          <w:rFonts w:ascii="Times New Roman" w:eastAsia="標楷體" w:hAnsi="Times New Roman" w:cs="Times New Roman" w:hint="eastAsia"/>
          <w:b/>
          <w:sz w:val="36"/>
          <w:szCs w:val="28"/>
        </w:rPr>
        <w:t>政府經濟發展局</w:t>
      </w:r>
    </w:p>
    <w:p w:rsidR="00E5611F" w:rsidRDefault="00E5611F" w:rsidP="00E5611F">
      <w:pPr>
        <w:spacing w:line="620" w:lineRule="exact"/>
        <w:jc w:val="center"/>
        <w:rPr>
          <w:rFonts w:ascii="Times New Roman" w:eastAsia="標楷體" w:hAnsi="Times New Roman" w:cs="Times New Roman"/>
          <w:b/>
          <w:sz w:val="36"/>
          <w:szCs w:val="28"/>
        </w:rPr>
      </w:pPr>
      <w:r w:rsidRPr="00EC7919">
        <w:rPr>
          <w:rFonts w:ascii="Times New Roman" w:eastAsia="標楷體" w:hAnsi="Times New Roman" w:cs="Times New Roman" w:hint="eastAsia"/>
          <w:b/>
          <w:sz w:val="36"/>
          <w:szCs w:val="28"/>
        </w:rPr>
        <w:t>商圈</w:t>
      </w:r>
      <w:r>
        <w:rPr>
          <w:rFonts w:ascii="Times New Roman" w:eastAsia="標楷體" w:hAnsi="Times New Roman" w:cs="Times New Roman" w:hint="eastAsia"/>
          <w:b/>
          <w:sz w:val="36"/>
          <w:szCs w:val="28"/>
        </w:rPr>
        <w:t>服務業者</w:t>
      </w:r>
      <w:r w:rsidRPr="00EC7919">
        <w:rPr>
          <w:rFonts w:ascii="Times New Roman" w:eastAsia="標楷體" w:hAnsi="Times New Roman" w:cs="Times New Roman" w:hint="eastAsia"/>
          <w:b/>
          <w:sz w:val="36"/>
          <w:szCs w:val="28"/>
        </w:rPr>
        <w:t>暨公有零售市場響應</w:t>
      </w:r>
      <w:proofErr w:type="gramStart"/>
      <w:r w:rsidRPr="00EC7919">
        <w:rPr>
          <w:rFonts w:ascii="Times New Roman" w:eastAsia="標楷體" w:hAnsi="Times New Roman" w:cs="Times New Roman" w:hint="eastAsia"/>
          <w:b/>
          <w:sz w:val="36"/>
          <w:szCs w:val="28"/>
        </w:rPr>
        <w:t>自願性節電</w:t>
      </w:r>
      <w:proofErr w:type="gramEnd"/>
      <w:r w:rsidRPr="00EC7919">
        <w:rPr>
          <w:rFonts w:ascii="Times New Roman" w:eastAsia="標楷體" w:hAnsi="Times New Roman" w:cs="Times New Roman" w:hint="eastAsia"/>
          <w:b/>
          <w:sz w:val="36"/>
          <w:szCs w:val="28"/>
        </w:rPr>
        <w:t>獎勵</w:t>
      </w:r>
      <w:r w:rsidRPr="00EC7919">
        <w:rPr>
          <w:rFonts w:ascii="Times New Roman" w:eastAsia="標楷體" w:hAnsi="Times New Roman" w:cs="Times New Roman"/>
          <w:b/>
          <w:sz w:val="36"/>
          <w:szCs w:val="28"/>
        </w:rPr>
        <w:t>競賽辦法</w:t>
      </w:r>
    </w:p>
    <w:p w:rsidR="00E5611F" w:rsidRPr="006833CA"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line="480" w:lineRule="exact"/>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活動</w:t>
      </w:r>
      <w:r w:rsidRPr="00D01B26">
        <w:rPr>
          <w:rFonts w:ascii="Times New Roman" w:eastAsia="標楷體" w:hAnsi="Times New Roman" w:cs="Times New Roman"/>
          <w:b/>
          <w:sz w:val="28"/>
          <w:szCs w:val="28"/>
        </w:rPr>
        <w:t>目的</w:t>
      </w:r>
      <w:r w:rsidRPr="00C83743">
        <w:rPr>
          <w:rFonts w:ascii="Times New Roman" w:eastAsia="標楷體" w:hAnsi="Times New Roman" w:cs="Times New Roman"/>
          <w:b/>
          <w:sz w:val="28"/>
          <w:szCs w:val="28"/>
        </w:rPr>
        <w:t>：</w:t>
      </w:r>
    </w:p>
    <w:p w:rsidR="00E5611F" w:rsidRPr="00F10FBB" w:rsidRDefault="00E5611F" w:rsidP="00E5611F">
      <w:pPr>
        <w:pStyle w:val="a6"/>
        <w:spacing w:line="480" w:lineRule="exact"/>
        <w:rPr>
          <w:rFonts w:ascii="標楷體" w:eastAsia="標楷體" w:hAnsi="標楷體" w:cs="Times New Roman"/>
          <w:sz w:val="28"/>
          <w:szCs w:val="28"/>
        </w:rPr>
      </w:pPr>
      <w:r>
        <w:rPr>
          <w:rFonts w:ascii="Times New Roman" w:eastAsia="標楷體" w:hAnsi="Times New Roman" w:cs="Times New Roman" w:hint="eastAsia"/>
          <w:sz w:val="28"/>
          <w:szCs w:val="28"/>
        </w:rPr>
        <w:t xml:space="preserve">  </w:t>
      </w:r>
      <w:r w:rsidRPr="005C59A7">
        <w:rPr>
          <w:rFonts w:ascii="標楷體" w:eastAsia="標楷體" w:hAnsi="標楷體" w:cs="Times New Roman" w:hint="eastAsia"/>
          <w:sz w:val="28"/>
          <w:szCs w:val="28"/>
        </w:rPr>
        <w:t xml:space="preserve">  為因應夏月用電高峰，鼓勵服務業積極推動節電行動，今</w:t>
      </w:r>
      <w:r w:rsidRPr="005C59A7">
        <w:rPr>
          <w:rFonts w:ascii="Times New Roman" w:eastAsia="標楷體" w:hAnsi="Times New Roman" w:cs="Times New Roman"/>
          <w:sz w:val="28"/>
          <w:szCs w:val="28"/>
        </w:rPr>
        <w:t>(107)</w:t>
      </w:r>
      <w:r w:rsidRPr="005C59A7">
        <w:rPr>
          <w:rFonts w:ascii="標楷體" w:eastAsia="標楷體" w:hAnsi="標楷體" w:cs="Times New Roman" w:hint="eastAsia"/>
          <w:sz w:val="28"/>
          <w:szCs w:val="28"/>
        </w:rPr>
        <w:t>年將</w:t>
      </w:r>
      <w:r>
        <w:rPr>
          <w:rFonts w:ascii="標楷體" w:eastAsia="標楷體" w:hAnsi="標楷體" w:cs="Times New Roman" w:hint="eastAsia"/>
          <w:sz w:val="28"/>
          <w:szCs w:val="28"/>
        </w:rPr>
        <w:t>於</w:t>
      </w:r>
      <w:r w:rsidRPr="00995EF4">
        <w:rPr>
          <w:rFonts w:ascii="Times New Roman" w:eastAsia="標楷體" w:hAnsi="Times New Roman" w:cs="Times New Roman" w:hint="eastAsia"/>
          <w:color w:val="000000" w:themeColor="text1"/>
          <w:sz w:val="28"/>
          <w:szCs w:val="28"/>
        </w:rPr>
        <w:t>9</w:t>
      </w:r>
      <w:r>
        <w:rPr>
          <w:rFonts w:ascii="Times New Roman" w:eastAsia="標楷體" w:hAnsi="Times New Roman" w:cs="Times New Roman"/>
          <w:color w:val="000000" w:themeColor="text1"/>
          <w:sz w:val="28"/>
          <w:szCs w:val="28"/>
        </w:rPr>
        <w:t>~</w:t>
      </w:r>
      <w:r w:rsidRPr="00995EF4">
        <w:rPr>
          <w:rFonts w:ascii="Times New Roman" w:eastAsia="標楷體" w:hAnsi="Times New Roman" w:cs="Times New Roman"/>
          <w:color w:val="000000" w:themeColor="text1"/>
          <w:sz w:val="28"/>
          <w:szCs w:val="28"/>
        </w:rPr>
        <w:t>12</w:t>
      </w:r>
      <w:r w:rsidRPr="00995EF4">
        <w:rPr>
          <w:rFonts w:ascii="標楷體" w:eastAsia="標楷體" w:hAnsi="標楷體" w:cs="Times New Roman" w:hint="eastAsia"/>
          <w:color w:val="000000" w:themeColor="text1"/>
          <w:sz w:val="28"/>
          <w:szCs w:val="28"/>
        </w:rPr>
        <w:t>月</w:t>
      </w:r>
      <w:r>
        <w:rPr>
          <w:rFonts w:ascii="標楷體" w:eastAsia="標楷體" w:hAnsi="標楷體" w:cs="Times New Roman" w:hint="eastAsia"/>
          <w:sz w:val="28"/>
          <w:szCs w:val="28"/>
        </w:rPr>
        <w:t>期間</w:t>
      </w:r>
      <w:r w:rsidRPr="005E1ACA">
        <w:rPr>
          <w:rFonts w:ascii="標楷體" w:eastAsia="標楷體" w:hAnsi="標楷體" w:cs="Times New Roman" w:hint="eastAsia"/>
          <w:sz w:val="28"/>
          <w:szCs w:val="28"/>
        </w:rPr>
        <w:t>針對商圈服務業者及公有零售市場辦理節電節能競</w:t>
      </w:r>
      <w:r w:rsidRPr="001D2C91">
        <w:rPr>
          <w:rFonts w:ascii="標楷體" w:eastAsia="標楷體" w:hAnsi="標楷體" w:cs="Times New Roman" w:hint="eastAsia"/>
          <w:sz w:val="28"/>
          <w:szCs w:val="28"/>
        </w:rPr>
        <w:t>賽，</w:t>
      </w:r>
      <w:r>
        <w:rPr>
          <w:rFonts w:ascii="標楷體" w:eastAsia="標楷體" w:hAnsi="標楷體" w:cs="Times New Roman" w:hint="eastAsia"/>
          <w:sz w:val="28"/>
          <w:szCs w:val="28"/>
        </w:rPr>
        <w:t>藉此</w:t>
      </w:r>
      <w:r w:rsidRPr="00F10FBB">
        <w:rPr>
          <w:rFonts w:ascii="標楷體" w:eastAsia="標楷體" w:hAnsi="標楷體" w:cs="Times New Roman" w:hint="eastAsia"/>
          <w:sz w:val="28"/>
          <w:szCs w:val="28"/>
        </w:rPr>
        <w:t>達成宣傳</w:t>
      </w:r>
      <w:r>
        <w:rPr>
          <w:rFonts w:ascii="標楷體" w:eastAsia="標楷體" w:hAnsi="標楷體" w:cs="Times New Roman" w:hint="eastAsia"/>
          <w:sz w:val="28"/>
          <w:szCs w:val="28"/>
        </w:rPr>
        <w:t>節</w:t>
      </w:r>
      <w:r w:rsidRPr="00F10FBB">
        <w:rPr>
          <w:rFonts w:ascii="標楷體" w:eastAsia="標楷體" w:hAnsi="標楷體" w:cs="Times New Roman" w:hint="eastAsia"/>
          <w:sz w:val="28"/>
          <w:szCs w:val="28"/>
        </w:rPr>
        <w:t>電觀念及效益之目的</w:t>
      </w:r>
      <w:r>
        <w:rPr>
          <w:rFonts w:ascii="標楷體" w:eastAsia="標楷體" w:hAnsi="標楷體" w:cs="Times New Roman" w:hint="eastAsia"/>
          <w:sz w:val="28"/>
          <w:szCs w:val="28"/>
        </w:rPr>
        <w:t>，營造服務業節能省電氛圍</w:t>
      </w:r>
      <w:r w:rsidRPr="00F10FBB">
        <w:rPr>
          <w:rFonts w:ascii="標楷體" w:eastAsia="標楷體" w:hAnsi="標楷體" w:cs="Times New Roman" w:hint="eastAsia"/>
          <w:sz w:val="28"/>
          <w:szCs w:val="28"/>
        </w:rPr>
        <w:t xml:space="preserve">。   </w:t>
      </w:r>
    </w:p>
    <w:p w:rsidR="00E5611F" w:rsidRDefault="00E5611F" w:rsidP="00E5611F">
      <w:pPr>
        <w:pStyle w:val="a6"/>
        <w:spacing w:line="480" w:lineRule="exact"/>
        <w:ind w:firstLineChars="100" w:firstLine="280"/>
        <w:rPr>
          <w:rFonts w:ascii="標楷體" w:eastAsia="標楷體" w:hAnsi="標楷體" w:cs="Times New Roman"/>
          <w:sz w:val="28"/>
          <w:szCs w:val="28"/>
        </w:rPr>
      </w:pPr>
      <w:r>
        <w:rPr>
          <w:rFonts w:ascii="標楷體" w:eastAsia="標楷體" w:hAnsi="標楷體" w:cs="Times New Roman" w:hint="eastAsia"/>
          <w:sz w:val="28"/>
          <w:szCs w:val="28"/>
        </w:rPr>
        <w:t xml:space="preserve"> </w:t>
      </w:r>
      <w:r>
        <w:rPr>
          <w:rFonts w:ascii="標楷體" w:eastAsia="標楷體" w:hAnsi="標楷體" w:cs="Times New Roman"/>
          <w:sz w:val="28"/>
          <w:szCs w:val="28"/>
        </w:rPr>
        <w:t xml:space="preserve"> </w:t>
      </w:r>
      <w:r w:rsidRPr="005C59A7">
        <w:rPr>
          <w:rFonts w:ascii="標楷體" w:eastAsia="標楷體" w:hAnsi="標楷體" w:cs="Times New Roman" w:hint="eastAsia"/>
          <w:sz w:val="28"/>
          <w:szCs w:val="28"/>
        </w:rPr>
        <w:t>節能為持續性的工作，望經由節電競賽及獎勵機制，</w:t>
      </w:r>
      <w:proofErr w:type="gramStart"/>
      <w:r w:rsidRPr="005C59A7">
        <w:rPr>
          <w:rFonts w:ascii="標楷體" w:eastAsia="標楷體" w:hAnsi="標楷體" w:cs="Times New Roman" w:hint="eastAsia"/>
          <w:sz w:val="28"/>
          <w:szCs w:val="28"/>
        </w:rPr>
        <w:t>汰換高</w:t>
      </w:r>
      <w:proofErr w:type="gramEnd"/>
      <w:r w:rsidRPr="005C59A7">
        <w:rPr>
          <w:rFonts w:ascii="標楷體" w:eastAsia="標楷體" w:hAnsi="標楷體" w:cs="Times New Roman" w:hint="eastAsia"/>
          <w:sz w:val="28"/>
          <w:szCs w:val="28"/>
        </w:rPr>
        <w:t>耗能、低效率之電器設備，提昇商圈</w:t>
      </w:r>
      <w:r>
        <w:rPr>
          <w:rFonts w:ascii="標楷體" w:eastAsia="標楷體" w:hAnsi="標楷體" w:cs="Times New Roman" w:hint="eastAsia"/>
          <w:sz w:val="28"/>
          <w:szCs w:val="28"/>
        </w:rPr>
        <w:t>店家</w:t>
      </w:r>
      <w:r w:rsidRPr="005C59A7">
        <w:rPr>
          <w:rFonts w:ascii="標楷體" w:eastAsia="標楷體" w:hAnsi="標楷體" w:cs="Times New Roman" w:hint="eastAsia"/>
          <w:sz w:val="28"/>
          <w:szCs w:val="28"/>
        </w:rPr>
        <w:t>及公有零售市場之能源使用效率，以</w:t>
      </w:r>
      <w:r>
        <w:rPr>
          <w:rFonts w:ascii="標楷體" w:eastAsia="標楷體" w:hAnsi="標楷體" w:cs="Times New Roman" w:hint="eastAsia"/>
          <w:sz w:val="28"/>
          <w:szCs w:val="28"/>
        </w:rPr>
        <w:t>達</w:t>
      </w:r>
      <w:r w:rsidRPr="005C59A7">
        <w:rPr>
          <w:rFonts w:ascii="標楷體" w:eastAsia="標楷體" w:hAnsi="標楷體" w:cs="Times New Roman" w:hint="eastAsia"/>
          <w:sz w:val="28"/>
          <w:szCs w:val="28"/>
        </w:rPr>
        <w:t>降低建築物耗能與減少溫室氣體排放量之效益，發揮全民「節約能源，從我做起」的精神，</w:t>
      </w:r>
      <w:r>
        <w:rPr>
          <w:rFonts w:ascii="標楷體" w:eastAsia="標楷體" w:hAnsi="標楷體" w:cs="Times New Roman" w:hint="eastAsia"/>
          <w:sz w:val="28"/>
          <w:szCs w:val="28"/>
        </w:rPr>
        <w:t>打造</w:t>
      </w:r>
      <w:r w:rsidRPr="004E604C">
        <w:rPr>
          <w:rFonts w:ascii="標楷體" w:eastAsia="標楷體" w:hAnsi="標楷體" w:cs="Times New Roman" w:hint="eastAsia"/>
          <w:sz w:val="28"/>
          <w:szCs w:val="28"/>
        </w:rPr>
        <w:t>低碳城市的願景</w:t>
      </w:r>
      <w:r w:rsidRPr="005C59A7">
        <w:rPr>
          <w:rFonts w:ascii="標楷體" w:eastAsia="標楷體" w:hAnsi="標楷體" w:cs="Times New Roman" w:hint="eastAsia"/>
          <w:sz w:val="28"/>
          <w:szCs w:val="28"/>
        </w:rPr>
        <w:t>。</w:t>
      </w:r>
    </w:p>
    <w:p w:rsidR="00E5611F" w:rsidRPr="00C83743"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80" w:lineRule="exact"/>
        <w:rPr>
          <w:rFonts w:ascii="Times New Roman" w:eastAsia="標楷體" w:hAnsi="Times New Roman" w:cs="Times New Roman"/>
          <w:b/>
          <w:sz w:val="28"/>
          <w:szCs w:val="28"/>
        </w:rPr>
      </w:pPr>
      <w:r w:rsidRPr="00C83743">
        <w:rPr>
          <w:rFonts w:ascii="Times New Roman" w:eastAsia="標楷體" w:hAnsi="Times New Roman" w:cs="Times New Roman" w:hint="eastAsia"/>
          <w:b/>
          <w:sz w:val="28"/>
          <w:szCs w:val="28"/>
        </w:rPr>
        <w:t>服務業響應</w:t>
      </w:r>
      <w:proofErr w:type="gramStart"/>
      <w:r w:rsidRPr="00C83743">
        <w:rPr>
          <w:rFonts w:ascii="Times New Roman" w:eastAsia="標楷體" w:hAnsi="Times New Roman" w:cs="Times New Roman"/>
          <w:b/>
          <w:sz w:val="28"/>
          <w:szCs w:val="28"/>
        </w:rPr>
        <w:t>自願性節電</w:t>
      </w:r>
      <w:proofErr w:type="gramEnd"/>
      <w:r w:rsidRPr="00C83743">
        <w:rPr>
          <w:rFonts w:ascii="Times New Roman" w:eastAsia="標楷體" w:hAnsi="Times New Roman" w:cs="Times New Roman" w:hint="eastAsia"/>
          <w:b/>
          <w:sz w:val="28"/>
          <w:szCs w:val="28"/>
        </w:rPr>
        <w:t>措施</w:t>
      </w:r>
      <w:r w:rsidRPr="00C83743">
        <w:rPr>
          <w:rFonts w:ascii="Times New Roman" w:eastAsia="標楷體" w:hAnsi="Times New Roman" w:cs="Times New Roman"/>
          <w:b/>
          <w:sz w:val="28"/>
          <w:szCs w:val="28"/>
        </w:rPr>
        <w:t>規範說明：</w:t>
      </w:r>
    </w:p>
    <w:p w:rsidR="00E5611F" w:rsidRDefault="00E5611F" w:rsidP="00E5611F">
      <w:pPr>
        <w:pStyle w:val="af2"/>
        <w:spacing w:before="0" w:after="0" w:line="480" w:lineRule="exact"/>
        <w:ind w:left="560" w:hangingChars="200" w:hanging="560"/>
      </w:pPr>
      <w:r>
        <w:rPr>
          <w:rFonts w:hint="eastAsia"/>
        </w:rPr>
        <w:t xml:space="preserve">        </w:t>
      </w:r>
      <w:r w:rsidR="006B7280">
        <w:rPr>
          <w:rFonts w:hint="eastAsia"/>
        </w:rPr>
        <w:t xml:space="preserve">        </w:t>
      </w:r>
      <w:proofErr w:type="gramStart"/>
      <w:r w:rsidRPr="00D01B26">
        <w:t>臺</w:t>
      </w:r>
      <w:proofErr w:type="gramEnd"/>
      <w:r w:rsidRPr="00D01B26">
        <w:t>南市政府於</w:t>
      </w:r>
      <w:r w:rsidRPr="00D01B26">
        <w:t>10</w:t>
      </w:r>
      <w:r>
        <w:rPr>
          <w:rFonts w:hint="eastAsia"/>
        </w:rPr>
        <w:t>4</w:t>
      </w:r>
      <w:r w:rsidRPr="00D01B26">
        <w:t>年</w:t>
      </w:r>
      <w:r>
        <w:rPr>
          <w:rFonts w:hint="eastAsia"/>
        </w:rPr>
        <w:t>提出</w:t>
      </w:r>
      <w:r w:rsidRPr="00D01B26">
        <w:t>服務業響應</w:t>
      </w:r>
      <w:proofErr w:type="gramStart"/>
      <w:r w:rsidRPr="00D01B26">
        <w:t>自願性節電</w:t>
      </w:r>
      <w:proofErr w:type="gramEnd"/>
      <w:r w:rsidRPr="00D01B26">
        <w:t>措施，轄內各服務業者除需符合三</w:t>
      </w:r>
      <w:r>
        <w:rPr>
          <w:rFonts w:hint="eastAsia"/>
        </w:rPr>
        <w:t>項</w:t>
      </w:r>
      <w:r w:rsidRPr="00D01B26">
        <w:t>節約能源規定「冷氣不外</w:t>
      </w:r>
      <w:proofErr w:type="gramStart"/>
      <w:r w:rsidRPr="00D01B26">
        <w:t>洩</w:t>
      </w:r>
      <w:proofErr w:type="gramEnd"/>
      <w:r w:rsidRPr="00D01B26">
        <w:t>」、「室內冷氣溫度限值」及「禁用鹵素燈泡及白熾燈泡」</w:t>
      </w:r>
      <w:r>
        <w:rPr>
          <w:rFonts w:hint="eastAsia"/>
        </w:rPr>
        <w:t>外</w:t>
      </w:r>
      <w:r w:rsidRPr="00D01B26">
        <w:t>，另</w:t>
      </w:r>
      <w:r>
        <w:rPr>
          <w:rFonts w:hint="eastAsia"/>
        </w:rPr>
        <w:t>制定</w:t>
      </w:r>
      <w:r w:rsidRPr="00D01B26">
        <w:t>四項規範，包括「室內外燈光減量」、「白天善用自然採光，照明燈具</w:t>
      </w:r>
      <w:proofErr w:type="gramStart"/>
      <w:r w:rsidRPr="00D01B26">
        <w:t>汰</w:t>
      </w:r>
      <w:proofErr w:type="gramEnd"/>
      <w:r w:rsidRPr="00D01B26">
        <w:t>換為節能燈具」、「騎樓及</w:t>
      </w:r>
      <w:proofErr w:type="gramStart"/>
      <w:r w:rsidRPr="00D01B26">
        <w:t>招牌燈夏月</w:t>
      </w:r>
      <w:proofErr w:type="gramEnd"/>
      <w:r w:rsidRPr="00D01B26">
        <w:t>晚上延後開燈」及「招牌深夜熄燈」，並配合</w:t>
      </w:r>
      <w:r>
        <w:rPr>
          <w:rFonts w:hint="eastAsia"/>
        </w:rPr>
        <w:t>於營業場所入口處</w:t>
      </w:r>
      <w:r w:rsidRPr="00D01B26">
        <w:t>張貼「響應</w:t>
      </w:r>
      <w:proofErr w:type="gramStart"/>
      <w:r w:rsidRPr="00D01B26">
        <w:t>自願性節電</w:t>
      </w:r>
      <w:proofErr w:type="gramEnd"/>
      <w:r w:rsidRPr="00D01B26">
        <w:t>標示」，成為本市</w:t>
      </w:r>
      <w:proofErr w:type="gramStart"/>
      <w:r w:rsidRPr="00D01B26">
        <w:t>自願性節電</w:t>
      </w:r>
      <w:proofErr w:type="gramEnd"/>
      <w:r w:rsidRPr="00D01B26">
        <w:t>業者</w:t>
      </w:r>
      <w:r>
        <w:rPr>
          <w:rFonts w:hint="eastAsia"/>
        </w:rPr>
        <w:t>，</w:t>
      </w:r>
      <w:r w:rsidRPr="00D01B26">
        <w:t>參加自願節電成果檢視</w:t>
      </w:r>
      <w:r>
        <w:rPr>
          <w:rFonts w:hint="eastAsia"/>
        </w:rPr>
        <w:t>；節電率成績優異之業者</w:t>
      </w:r>
      <w:r w:rsidRPr="00D01B26">
        <w:t>，</w:t>
      </w:r>
      <w:r>
        <w:rPr>
          <w:rFonts w:hint="eastAsia"/>
        </w:rPr>
        <w:t>將辦理公開表揚活動，並頒發節電獎盃及獎金，</w:t>
      </w:r>
      <w:r w:rsidRPr="00D01B26">
        <w:t>以資鼓勵。</w:t>
      </w:r>
    </w:p>
    <w:p w:rsidR="00E5611F" w:rsidRDefault="00E5611F" w:rsidP="00E5611F">
      <w:pPr>
        <w:pStyle w:val="af2"/>
        <w:spacing w:after="120" w:line="480" w:lineRule="exact"/>
        <w:ind w:firstLine="560"/>
        <w:jc w:val="center"/>
      </w:pPr>
      <w:r>
        <w:rPr>
          <w:rFonts w:hint="eastAsia"/>
          <w:noProof/>
        </w:rPr>
        <w:drawing>
          <wp:anchor distT="0" distB="0" distL="114300" distR="114300" simplePos="0" relativeHeight="251660288" behindDoc="1" locked="0" layoutInCell="1" allowOverlap="1" wp14:anchorId="2A6C430C" wp14:editId="1654EE84">
            <wp:simplePos x="0" y="0"/>
            <wp:positionH relativeFrom="margin">
              <wp:posOffset>1737360</wp:posOffset>
            </wp:positionH>
            <wp:positionV relativeFrom="paragraph">
              <wp:posOffset>273685</wp:posOffset>
            </wp:positionV>
            <wp:extent cx="2453005" cy="2486025"/>
            <wp:effectExtent l="0" t="0" r="444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活動logo.jpg"/>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453005" cy="2486025"/>
                    </a:xfrm>
                    <a:prstGeom prst="rect">
                      <a:avLst/>
                    </a:prstGeom>
                  </pic:spPr>
                </pic:pic>
              </a:graphicData>
            </a:graphic>
            <wp14:sizeRelH relativeFrom="page">
              <wp14:pctWidth>0</wp14:pctWidth>
            </wp14:sizeRelH>
            <wp14:sizeRelV relativeFrom="page">
              <wp14:pctHeight>0</wp14:pctHeight>
            </wp14:sizeRelV>
          </wp:anchor>
        </w:drawing>
      </w:r>
    </w:p>
    <w:p w:rsidR="00E5611F" w:rsidRDefault="00E5611F" w:rsidP="00E5611F">
      <w:pPr>
        <w:spacing w:line="440" w:lineRule="exact"/>
        <w:rPr>
          <w:rFonts w:ascii="Times New Roman" w:eastAsia="標楷體" w:hAnsi="Times New Roman" w:cs="Times New Roman"/>
          <w:sz w:val="28"/>
          <w:szCs w:val="28"/>
        </w:rPr>
      </w:pPr>
    </w:p>
    <w:p w:rsidR="00E5611F" w:rsidRDefault="00E5611F" w:rsidP="00E5611F">
      <w:pPr>
        <w:spacing w:line="440" w:lineRule="exact"/>
        <w:rPr>
          <w:rFonts w:ascii="Times New Roman" w:eastAsia="標楷體" w:hAnsi="Times New Roman" w:cs="Times New Roman"/>
          <w:sz w:val="28"/>
          <w:szCs w:val="28"/>
        </w:rPr>
      </w:pPr>
    </w:p>
    <w:p w:rsidR="00E5611F" w:rsidRDefault="00E5611F" w:rsidP="00E5611F">
      <w:pPr>
        <w:spacing w:line="440" w:lineRule="exact"/>
        <w:rPr>
          <w:rFonts w:ascii="Times New Roman" w:eastAsia="標楷體" w:hAnsi="Times New Roman" w:cs="Times New Roman"/>
          <w:sz w:val="28"/>
          <w:szCs w:val="28"/>
        </w:rPr>
      </w:pPr>
    </w:p>
    <w:p w:rsidR="00E5611F" w:rsidRDefault="00E5611F" w:rsidP="00E5611F">
      <w:pPr>
        <w:spacing w:line="440" w:lineRule="exact"/>
        <w:rPr>
          <w:rFonts w:ascii="Times New Roman" w:eastAsia="標楷體" w:hAnsi="Times New Roman" w:cs="Times New Roman"/>
          <w:sz w:val="28"/>
          <w:szCs w:val="28"/>
        </w:rPr>
      </w:pPr>
    </w:p>
    <w:p w:rsidR="00E5611F" w:rsidRDefault="00E5611F" w:rsidP="00E5611F">
      <w:pPr>
        <w:spacing w:line="440" w:lineRule="exact"/>
        <w:rPr>
          <w:rFonts w:ascii="Times New Roman" w:eastAsia="標楷體" w:hAnsi="Times New Roman" w:cs="Times New Roman"/>
          <w:sz w:val="28"/>
          <w:szCs w:val="28"/>
        </w:rPr>
      </w:pPr>
    </w:p>
    <w:p w:rsidR="00E5611F" w:rsidRDefault="00E5611F" w:rsidP="00E5611F">
      <w:pPr>
        <w:spacing w:line="440" w:lineRule="exact"/>
        <w:rPr>
          <w:rFonts w:ascii="Times New Roman" w:eastAsia="標楷體" w:hAnsi="Times New Roman" w:cs="Times New Roman"/>
          <w:sz w:val="28"/>
          <w:szCs w:val="28"/>
        </w:rPr>
      </w:pPr>
    </w:p>
    <w:p w:rsidR="00E5611F" w:rsidRDefault="00E5611F" w:rsidP="00E5611F">
      <w:pPr>
        <w:spacing w:line="440" w:lineRule="exact"/>
        <w:rPr>
          <w:rFonts w:ascii="Times New Roman" w:eastAsia="標楷體" w:hAnsi="Times New Roman" w:cs="Times New Roman"/>
          <w:sz w:val="28"/>
          <w:szCs w:val="28"/>
        </w:rPr>
      </w:pPr>
    </w:p>
    <w:p w:rsidR="00E5611F" w:rsidRDefault="00E5611F" w:rsidP="00E5611F">
      <w:pPr>
        <w:spacing w:line="440" w:lineRule="exact"/>
        <w:rPr>
          <w:rFonts w:ascii="Times New Roman" w:eastAsia="標楷體" w:hAnsi="Times New Roman" w:cs="Times New Roman"/>
          <w:sz w:val="28"/>
          <w:szCs w:val="28"/>
        </w:rPr>
      </w:pPr>
    </w:p>
    <w:p w:rsidR="00E5611F" w:rsidRPr="00B1508F"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活動對象</w:t>
      </w:r>
      <w:r w:rsidRPr="00B1508F">
        <w:rPr>
          <w:rFonts w:ascii="Times New Roman" w:eastAsia="標楷體" w:hAnsi="Times New Roman" w:cs="Times New Roman"/>
          <w:b/>
          <w:sz w:val="28"/>
          <w:szCs w:val="28"/>
        </w:rPr>
        <w:t>：</w:t>
      </w:r>
    </w:p>
    <w:p w:rsidR="00E5611F" w:rsidRPr="00750284" w:rsidRDefault="00E5611F" w:rsidP="00E5611F">
      <w:pPr>
        <w:pStyle w:val="a6"/>
        <w:spacing w:line="41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A437A8">
        <w:rPr>
          <w:rFonts w:ascii="Times New Roman" w:eastAsia="標楷體" w:hAnsi="Times New Roman" w:cs="Times New Roman" w:hint="eastAsia"/>
          <w:sz w:val="28"/>
          <w:szCs w:val="28"/>
        </w:rPr>
        <w:t>分為</w:t>
      </w:r>
      <w:r>
        <w:rPr>
          <w:rFonts w:ascii="Times New Roman" w:eastAsia="標楷體" w:hAnsi="Times New Roman" w:cs="Times New Roman" w:hint="eastAsia"/>
          <w:sz w:val="28"/>
          <w:szCs w:val="28"/>
        </w:rPr>
        <w:t>兩</w:t>
      </w:r>
      <w:r w:rsidRPr="00750284">
        <w:rPr>
          <w:rFonts w:ascii="Times New Roman" w:eastAsia="標楷體" w:hAnsi="Times New Roman" w:cs="Times New Roman" w:hint="eastAsia"/>
          <w:sz w:val="28"/>
          <w:szCs w:val="28"/>
        </w:rPr>
        <w:t>組</w:t>
      </w:r>
      <w:r>
        <w:rPr>
          <w:rFonts w:ascii="Times New Roman" w:eastAsia="標楷體" w:hAnsi="Times New Roman" w:cs="Times New Roman" w:hint="eastAsia"/>
          <w:sz w:val="28"/>
          <w:szCs w:val="28"/>
        </w:rPr>
        <w:t>:</w:t>
      </w:r>
    </w:p>
    <w:p w:rsidR="00E5611F" w:rsidRDefault="00E5611F" w:rsidP="00CB4883">
      <w:pPr>
        <w:pStyle w:val="a6"/>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ind w:left="1330" w:hanging="850"/>
        <w:rPr>
          <w:rFonts w:ascii="Times New Roman" w:eastAsia="標楷體" w:hAnsi="Times New Roman" w:cs="Times New Roman"/>
          <w:sz w:val="28"/>
          <w:szCs w:val="28"/>
        </w:rPr>
      </w:pPr>
      <w:r>
        <w:rPr>
          <w:rFonts w:ascii="Times New Roman" w:eastAsia="標楷體" w:hAnsi="Times New Roman" w:cs="Times New Roman" w:hint="eastAsia"/>
          <w:sz w:val="28"/>
          <w:szCs w:val="28"/>
        </w:rPr>
        <w:t>商圈</w:t>
      </w:r>
      <w:r w:rsidRPr="00A437A8">
        <w:rPr>
          <w:rFonts w:ascii="Times New Roman" w:eastAsia="標楷體" w:hAnsi="Times New Roman" w:cs="Times New Roman" w:hint="eastAsia"/>
          <w:sz w:val="28"/>
          <w:szCs w:val="28"/>
        </w:rPr>
        <w:t>組</w:t>
      </w:r>
    </w:p>
    <w:p w:rsidR="00E5611F" w:rsidRPr="00627CD3" w:rsidRDefault="00627CD3" w:rsidP="00627CD3">
      <w:pPr>
        <w:pBdr>
          <w:top w:val="none" w:sz="0" w:space="0" w:color="auto"/>
          <w:left w:val="none" w:sz="0" w:space="0" w:color="auto"/>
          <w:bottom w:val="none" w:sz="0" w:space="0" w:color="auto"/>
          <w:right w:val="none" w:sz="0" w:space="0" w:color="auto"/>
          <w:between w:val="none" w:sz="0" w:space="0" w:color="auto"/>
          <w:bar w:val="none" w:sz="0" w:color="auto"/>
        </w:pBdr>
        <w:spacing w:line="410" w:lineRule="exact"/>
        <w:ind w:leftChars="402" w:left="987" w:hangingChars="8" w:hanging="22"/>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bookmarkStart w:id="0" w:name="_GoBack"/>
      <w:bookmarkEnd w:id="0"/>
      <w:r w:rsidR="00E5611F" w:rsidRPr="00627CD3">
        <w:rPr>
          <w:rFonts w:ascii="Times New Roman" w:eastAsia="標楷體" w:hAnsi="Times New Roman" w:cs="Times New Roman" w:hint="eastAsia"/>
          <w:sz w:val="28"/>
          <w:szCs w:val="28"/>
        </w:rPr>
        <w:t>資格</w:t>
      </w:r>
      <w:r w:rsidR="00E5611F" w:rsidRPr="00627CD3">
        <w:rPr>
          <w:rFonts w:ascii="Times New Roman" w:eastAsia="標楷體" w:hAnsi="Times New Roman" w:cs="Times New Roman" w:hint="eastAsia"/>
          <w:sz w:val="28"/>
          <w:szCs w:val="28"/>
        </w:rPr>
        <w:t>:</w:t>
      </w:r>
      <w:r w:rsidR="00E5611F" w:rsidRPr="00627CD3">
        <w:rPr>
          <w:rFonts w:ascii="Times New Roman" w:eastAsia="標楷體" w:hAnsi="Times New Roman" w:cs="Times New Roman" w:hint="eastAsia"/>
          <w:sz w:val="28"/>
          <w:szCs w:val="28"/>
        </w:rPr>
        <w:t>合法設立於</w:t>
      </w:r>
      <w:r w:rsidR="00E5611F" w:rsidRPr="00627CD3">
        <w:rPr>
          <w:rFonts w:ascii="Times New Roman" w:eastAsia="標楷體" w:hAnsi="Times New Roman" w:cs="Times New Roman" w:hint="eastAsia"/>
          <w:sz w:val="28"/>
          <w:szCs w:val="28"/>
        </w:rPr>
        <w:t>21</w:t>
      </w:r>
      <w:r w:rsidR="00E5611F" w:rsidRPr="00627CD3">
        <w:rPr>
          <w:rFonts w:ascii="Times New Roman" w:eastAsia="標楷體" w:hAnsi="Times New Roman" w:cs="Times New Roman" w:hint="eastAsia"/>
          <w:sz w:val="28"/>
          <w:szCs w:val="28"/>
        </w:rPr>
        <w:t>個商圈內之表燈服務業者。</w:t>
      </w:r>
    </w:p>
    <w:p w:rsidR="00E5611F" w:rsidRPr="00451C0C" w:rsidRDefault="00E5611F" w:rsidP="00E5611F">
      <w:pPr>
        <w:spacing w:line="410" w:lineRule="exact"/>
        <w:rPr>
          <w:rFonts w:ascii="Times New Roman" w:eastAsia="標楷體" w:hAnsi="Times New Roman" w:cs="Times New Roman"/>
          <w:sz w:val="28"/>
          <w:szCs w:val="28"/>
        </w:rPr>
      </w:pPr>
      <w:r w:rsidRPr="009F2DB5">
        <w:rPr>
          <w:rFonts w:ascii="Times New Roman" w:eastAsia="標楷體" w:hAnsi="Times New Roman" w:cs="Times New Roman" w:hint="eastAsia"/>
          <w:sz w:val="28"/>
          <w:szCs w:val="28"/>
        </w:rPr>
        <w:t xml:space="preserve">      </w:t>
      </w:r>
      <w:r w:rsidR="00627CD3">
        <w:rPr>
          <w:rFonts w:ascii="Times New Roman" w:eastAsia="標楷體" w:hAnsi="Times New Roman" w:cs="Times New Roman" w:hint="eastAsia"/>
          <w:sz w:val="28"/>
          <w:szCs w:val="28"/>
        </w:rPr>
        <w:t xml:space="preserve">       </w:t>
      </w:r>
      <w:r w:rsidRPr="009F2DB5">
        <w:rPr>
          <w:rFonts w:ascii="Times New Roman" w:eastAsia="標楷體" w:hAnsi="Times New Roman" w:cs="Times New Roman" w:hint="eastAsia"/>
          <w:sz w:val="28"/>
          <w:szCs w:val="28"/>
        </w:rPr>
        <w:t xml:space="preserve"> </w:t>
      </w:r>
      <w:r w:rsidRPr="009F2DB5">
        <w:rPr>
          <w:rFonts w:ascii="Times New Roman" w:eastAsia="標楷體" w:hAnsi="Times New Roman" w:cs="Times New Roman"/>
          <w:sz w:val="28"/>
          <w:szCs w:val="28"/>
        </w:rPr>
        <w:t>2</w:t>
      </w:r>
      <w:r w:rsidRPr="009F2DB5">
        <w:rPr>
          <w:rFonts w:ascii="Times New Roman" w:eastAsia="標楷體" w:hAnsi="Times New Roman" w:cs="Times New Roman" w:hint="eastAsia"/>
          <w:sz w:val="28"/>
          <w:szCs w:val="28"/>
        </w:rPr>
        <w:t xml:space="preserve">. </w:t>
      </w:r>
      <w:proofErr w:type="gramStart"/>
      <w:r w:rsidRPr="009F2DB5">
        <w:rPr>
          <w:rFonts w:ascii="Times New Roman" w:eastAsia="標楷體" w:hAnsi="Times New Roman" w:cs="Times New Roman" w:hint="eastAsia"/>
          <w:sz w:val="28"/>
          <w:szCs w:val="28"/>
        </w:rPr>
        <w:t>採揪團</w:t>
      </w:r>
      <w:proofErr w:type="gramEnd"/>
      <w:r w:rsidRPr="009F2DB5">
        <w:rPr>
          <w:rFonts w:ascii="Times New Roman" w:eastAsia="標楷體" w:hAnsi="Times New Roman" w:cs="Times New Roman" w:hint="eastAsia"/>
          <w:sz w:val="28"/>
          <w:szCs w:val="28"/>
        </w:rPr>
        <w:t>組隊方式報名參賽，</w:t>
      </w:r>
      <w:proofErr w:type="gramStart"/>
      <w:r w:rsidRPr="009F2DB5">
        <w:rPr>
          <w:rFonts w:ascii="Times New Roman" w:eastAsia="標楷體" w:hAnsi="Times New Roman" w:cs="Times New Roman" w:hint="eastAsia"/>
          <w:sz w:val="28"/>
          <w:szCs w:val="28"/>
        </w:rPr>
        <w:t>揪團</w:t>
      </w:r>
      <w:proofErr w:type="gramEnd"/>
      <w:r w:rsidRPr="009F2DB5">
        <w:rPr>
          <w:rFonts w:ascii="Times New Roman" w:eastAsia="標楷體" w:hAnsi="Times New Roman" w:cs="Times New Roman" w:hint="eastAsia"/>
          <w:sz w:val="28"/>
          <w:szCs w:val="28"/>
        </w:rPr>
        <w:t>達</w:t>
      </w:r>
      <w:r w:rsidRPr="009F2DB5">
        <w:rPr>
          <w:rFonts w:ascii="Times New Roman" w:eastAsia="標楷體" w:hAnsi="Times New Roman" w:cs="Times New Roman" w:hint="eastAsia"/>
          <w:sz w:val="28"/>
          <w:szCs w:val="28"/>
        </w:rPr>
        <w:t>5</w:t>
      </w:r>
      <w:r w:rsidRPr="009F2DB5">
        <w:rPr>
          <w:rFonts w:ascii="Times New Roman" w:eastAsia="標楷體" w:hAnsi="Times New Roman" w:cs="Times New Roman" w:hint="eastAsia"/>
          <w:sz w:val="28"/>
          <w:szCs w:val="28"/>
        </w:rPr>
        <w:t>戶</w:t>
      </w:r>
      <w:r w:rsidRPr="00451C0C">
        <w:rPr>
          <w:rFonts w:ascii="Times New Roman" w:eastAsia="標楷體" w:hAnsi="Times New Roman" w:cs="Times New Roman" w:hint="eastAsia"/>
          <w:sz w:val="28"/>
          <w:szCs w:val="28"/>
        </w:rPr>
        <w:t>者為一單位。</w:t>
      </w:r>
    </w:p>
    <w:p w:rsidR="00E5611F" w:rsidRDefault="00E5611F" w:rsidP="00E5611F">
      <w:pPr>
        <w:spacing w:line="420" w:lineRule="exact"/>
        <w:ind w:left="993"/>
        <w:rPr>
          <w:rFonts w:ascii="Times New Roman" w:eastAsia="標楷體" w:hAnsi="Times New Roman" w:cs="Times New Roman"/>
          <w:sz w:val="28"/>
          <w:szCs w:val="28"/>
        </w:rPr>
      </w:pPr>
      <w:r>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r w:rsidRPr="00E364A7">
        <w:rPr>
          <w:rFonts w:ascii="Times New Roman" w:eastAsia="標楷體" w:hAnsi="Times New Roman" w:cs="Times New Roman" w:hint="eastAsia"/>
          <w:sz w:val="28"/>
          <w:szCs w:val="28"/>
        </w:rPr>
        <w:t>每</w:t>
      </w:r>
      <w:r>
        <w:rPr>
          <w:rFonts w:ascii="Times New Roman" w:eastAsia="標楷體" w:hAnsi="Times New Roman" w:cs="Times New Roman" w:hint="eastAsia"/>
          <w:sz w:val="28"/>
          <w:szCs w:val="28"/>
        </w:rPr>
        <w:t>一店家</w:t>
      </w:r>
      <w:r w:rsidRPr="00E364A7">
        <w:rPr>
          <w:rFonts w:ascii="Times New Roman" w:eastAsia="標楷體" w:hAnsi="Times New Roman" w:cs="Times New Roman" w:hint="eastAsia"/>
          <w:sz w:val="28"/>
          <w:szCs w:val="28"/>
        </w:rPr>
        <w:t>限擇</w:t>
      </w:r>
      <w:proofErr w:type="gramStart"/>
      <w:r w:rsidRPr="00E364A7">
        <w:rPr>
          <w:rFonts w:ascii="Times New Roman" w:eastAsia="標楷體" w:hAnsi="Times New Roman" w:cs="Times New Roman" w:hint="eastAsia"/>
          <w:sz w:val="28"/>
          <w:szCs w:val="28"/>
        </w:rPr>
        <w:t>一</w:t>
      </w:r>
      <w:proofErr w:type="gramEnd"/>
      <w:r w:rsidRPr="00E364A7">
        <w:rPr>
          <w:rFonts w:ascii="Times New Roman" w:eastAsia="標楷體" w:hAnsi="Times New Roman" w:cs="Times New Roman" w:hint="eastAsia"/>
          <w:sz w:val="28"/>
          <w:szCs w:val="28"/>
        </w:rPr>
        <w:t>團隊參與競賽，不得重覆；若有電號重複組隊報名</w:t>
      </w:r>
    </w:p>
    <w:p w:rsidR="00E5611F" w:rsidRDefault="00E5611F" w:rsidP="00E5611F">
      <w:pPr>
        <w:spacing w:line="420" w:lineRule="exact"/>
        <w:ind w:left="-142" w:firstLineChars="488" w:firstLine="1366"/>
        <w:rPr>
          <w:rFonts w:ascii="Times New Roman" w:eastAsia="標楷體" w:hAnsi="Times New Roman" w:cs="Times New Roman"/>
          <w:sz w:val="28"/>
          <w:szCs w:val="28"/>
        </w:rPr>
      </w:pPr>
      <w:r w:rsidRPr="00E364A7">
        <w:rPr>
          <w:rFonts w:ascii="Times New Roman" w:eastAsia="標楷體" w:hAnsi="Times New Roman" w:cs="Times New Roman" w:hint="eastAsia"/>
          <w:sz w:val="28"/>
          <w:szCs w:val="28"/>
        </w:rPr>
        <w:t>者以</w:t>
      </w:r>
      <w:r>
        <w:rPr>
          <w:rFonts w:ascii="Times New Roman" w:eastAsia="標楷體" w:hAnsi="Times New Roman" w:cs="Times New Roman" w:hint="eastAsia"/>
          <w:sz w:val="28"/>
          <w:szCs w:val="28"/>
        </w:rPr>
        <w:t>主辦單位</w:t>
      </w:r>
      <w:r w:rsidRPr="00E364A7">
        <w:rPr>
          <w:rFonts w:ascii="Times New Roman" w:eastAsia="標楷體" w:hAnsi="Times New Roman" w:cs="Times New Roman" w:hint="eastAsia"/>
          <w:sz w:val="28"/>
          <w:szCs w:val="28"/>
        </w:rPr>
        <w:t>收件編號順位依序通知替換遞補（達</w:t>
      </w:r>
      <w:r>
        <w:rPr>
          <w:rFonts w:ascii="Times New Roman" w:eastAsia="標楷體" w:hAnsi="Times New Roman" w:cs="Times New Roman"/>
          <w:sz w:val="28"/>
          <w:szCs w:val="28"/>
        </w:rPr>
        <w:t>5</w:t>
      </w:r>
      <w:r>
        <w:rPr>
          <w:rFonts w:ascii="Times New Roman" w:eastAsia="標楷體" w:hAnsi="Times New Roman" w:cs="Times New Roman" w:hint="eastAsia"/>
          <w:sz w:val="28"/>
          <w:szCs w:val="28"/>
        </w:rPr>
        <w:t>戶</w:t>
      </w:r>
      <w:r w:rsidRPr="00E364A7">
        <w:rPr>
          <w:rFonts w:ascii="Times New Roman" w:eastAsia="標楷體" w:hAnsi="Times New Roman" w:cs="Times New Roman" w:hint="eastAsia"/>
          <w:sz w:val="28"/>
          <w:szCs w:val="28"/>
        </w:rPr>
        <w:t>），並於通知</w:t>
      </w:r>
    </w:p>
    <w:p w:rsidR="00E5611F" w:rsidRPr="00E364A7" w:rsidRDefault="00E5611F" w:rsidP="00E5611F">
      <w:pPr>
        <w:spacing w:line="420" w:lineRule="exact"/>
        <w:ind w:left="947" w:firstLineChars="100" w:firstLine="280"/>
        <w:rPr>
          <w:rFonts w:ascii="Times New Roman" w:eastAsia="標楷體" w:hAnsi="Times New Roman" w:cs="Times New Roman"/>
          <w:sz w:val="28"/>
          <w:szCs w:val="28"/>
        </w:rPr>
      </w:pPr>
      <w:r w:rsidRPr="00E364A7">
        <w:rPr>
          <w:rFonts w:ascii="Times New Roman" w:eastAsia="標楷體" w:hAnsi="Times New Roman" w:cs="Times New Roman" w:hint="eastAsia"/>
          <w:sz w:val="28"/>
          <w:szCs w:val="28"/>
        </w:rPr>
        <w:t>日起</w:t>
      </w:r>
      <w:r w:rsidRPr="00E364A7">
        <w:rPr>
          <w:rFonts w:ascii="Times New Roman" w:eastAsia="標楷體" w:hAnsi="Times New Roman" w:cs="Times New Roman" w:hint="eastAsia"/>
          <w:sz w:val="28"/>
          <w:szCs w:val="28"/>
        </w:rPr>
        <w:t>3</w:t>
      </w:r>
      <w:r w:rsidRPr="00E364A7">
        <w:rPr>
          <w:rFonts w:ascii="Times New Roman" w:eastAsia="標楷體" w:hAnsi="Times New Roman" w:cs="Times New Roman" w:hint="eastAsia"/>
          <w:sz w:val="28"/>
          <w:szCs w:val="28"/>
        </w:rPr>
        <w:t>日內補正，逾期未補正者則該團隊參賽資格失效。</w:t>
      </w:r>
    </w:p>
    <w:p w:rsidR="00E5611F" w:rsidRDefault="00E5611F" w:rsidP="00455851">
      <w:pPr>
        <w:pStyle w:val="a6"/>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420" w:lineRule="exact"/>
        <w:ind w:left="1386" w:hanging="904"/>
        <w:rPr>
          <w:rFonts w:ascii="Times New Roman" w:eastAsia="標楷體" w:hAnsi="Times New Roman" w:cs="Times New Roman"/>
          <w:sz w:val="28"/>
          <w:szCs w:val="28"/>
        </w:rPr>
      </w:pPr>
      <w:r>
        <w:rPr>
          <w:rFonts w:ascii="Times New Roman" w:eastAsia="標楷體" w:hAnsi="Times New Roman" w:cs="Times New Roman" w:hint="eastAsia"/>
          <w:sz w:val="28"/>
          <w:szCs w:val="28"/>
        </w:rPr>
        <w:t>市場組</w:t>
      </w:r>
    </w:p>
    <w:p w:rsidR="00E5611F" w:rsidRPr="00450478" w:rsidRDefault="00E5611F" w:rsidP="00455851">
      <w:pPr>
        <w:pStyle w:val="a6"/>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420" w:lineRule="exact"/>
        <w:ind w:firstLine="168"/>
        <w:rPr>
          <w:rFonts w:ascii="Times New Roman" w:eastAsia="標楷體" w:hAnsi="Times New Roman" w:cs="Times New Roman"/>
          <w:color w:val="000000" w:themeColor="text1"/>
          <w:sz w:val="28"/>
          <w:szCs w:val="28"/>
        </w:rPr>
      </w:pPr>
      <w:r w:rsidRPr="00450478">
        <w:rPr>
          <w:rFonts w:ascii="Times New Roman" w:eastAsia="標楷體" w:hAnsi="Times New Roman" w:cs="Times New Roman" w:hint="eastAsia"/>
          <w:color w:val="000000" w:themeColor="text1"/>
          <w:sz w:val="28"/>
          <w:szCs w:val="28"/>
        </w:rPr>
        <w:t>資格</w:t>
      </w:r>
      <w:r w:rsidRPr="00450478">
        <w:rPr>
          <w:rFonts w:ascii="Times New Roman" w:eastAsia="標楷體" w:hAnsi="Times New Roman" w:cs="Times New Roman" w:hint="eastAsia"/>
          <w:color w:val="000000" w:themeColor="text1"/>
          <w:sz w:val="28"/>
          <w:szCs w:val="28"/>
        </w:rPr>
        <w:t>:</w:t>
      </w:r>
      <w:r w:rsidRPr="00450478">
        <w:rPr>
          <w:rFonts w:hint="eastAsia"/>
          <w:color w:val="000000" w:themeColor="text1"/>
        </w:rPr>
        <w:t xml:space="preserve"> </w:t>
      </w:r>
      <w:r w:rsidRPr="00450478">
        <w:rPr>
          <w:rFonts w:ascii="Times New Roman" w:eastAsia="標楷體" w:hAnsi="Times New Roman" w:cs="Times New Roman" w:hint="eastAsia"/>
          <w:color w:val="000000" w:themeColor="text1"/>
          <w:sz w:val="28"/>
          <w:szCs w:val="28"/>
        </w:rPr>
        <w:t>轄區內</w:t>
      </w:r>
      <w:r w:rsidRPr="00450478">
        <w:rPr>
          <w:rFonts w:ascii="Times New Roman" w:eastAsia="標楷體" w:hAnsi="Times New Roman" w:cs="Times New Roman" w:hint="eastAsia"/>
          <w:color w:val="000000" w:themeColor="text1"/>
          <w:sz w:val="28"/>
          <w:szCs w:val="28"/>
        </w:rPr>
        <w:t>58</w:t>
      </w:r>
      <w:r w:rsidRPr="00450478">
        <w:rPr>
          <w:rFonts w:ascii="Times New Roman" w:eastAsia="標楷體" w:hAnsi="Times New Roman" w:cs="Times New Roman" w:hint="eastAsia"/>
          <w:color w:val="000000" w:themeColor="text1"/>
          <w:sz w:val="28"/>
          <w:szCs w:val="28"/>
        </w:rPr>
        <w:t>處公有零售市場皆列入評比資格共同參與競賽。</w:t>
      </w:r>
    </w:p>
    <w:p w:rsidR="00E5611F" w:rsidRPr="00450478" w:rsidRDefault="00E5611F" w:rsidP="00E5611F">
      <w:pPr>
        <w:pStyle w:val="a6"/>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420" w:lineRule="exact"/>
        <w:ind w:firstLine="153"/>
        <w:rPr>
          <w:rFonts w:ascii="Times New Roman" w:eastAsia="標楷體" w:hAnsi="Times New Roman" w:cs="Times New Roman"/>
          <w:color w:val="000000" w:themeColor="text1"/>
          <w:sz w:val="28"/>
          <w:szCs w:val="28"/>
        </w:rPr>
      </w:pPr>
      <w:r w:rsidRPr="00450478">
        <w:rPr>
          <w:rFonts w:ascii="Times New Roman" w:eastAsia="標楷體" w:hAnsi="Times New Roman" w:cs="Times New Roman" w:hint="eastAsia"/>
          <w:color w:val="000000" w:themeColor="text1"/>
          <w:sz w:val="28"/>
          <w:szCs w:val="28"/>
        </w:rPr>
        <w:t>以各公有零售市場之公用電表號作為評比基準。</w:t>
      </w:r>
    </w:p>
    <w:p w:rsidR="00E5611F" w:rsidRPr="00E364A7"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20" w:lineRule="exact"/>
        <w:ind w:hanging="482"/>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競賽</w:t>
      </w:r>
      <w:r w:rsidRPr="001D1B7E">
        <w:rPr>
          <w:rFonts w:ascii="Times New Roman" w:eastAsia="標楷體" w:hAnsi="Times New Roman" w:cs="Times New Roman" w:hint="eastAsia"/>
          <w:b/>
          <w:sz w:val="28"/>
          <w:szCs w:val="28"/>
        </w:rPr>
        <w:t>評比方式：</w:t>
      </w:r>
    </w:p>
    <w:p w:rsidR="00E5611F" w:rsidRPr="00F96E98" w:rsidRDefault="00E5611F" w:rsidP="00E5611F">
      <w:pPr>
        <w:pStyle w:val="a6"/>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420" w:lineRule="exact"/>
        <w:rPr>
          <w:rFonts w:ascii="Times New Roman" w:eastAsia="標楷體" w:hAnsi="Times New Roman" w:cs="Times New Roman"/>
          <w:sz w:val="28"/>
          <w:szCs w:val="28"/>
        </w:rPr>
      </w:pPr>
      <w:r w:rsidRPr="00F96E98">
        <w:rPr>
          <w:rFonts w:ascii="Times New Roman" w:eastAsia="標楷體" w:hAnsi="Times New Roman" w:cs="Times New Roman" w:hint="eastAsia"/>
          <w:sz w:val="28"/>
          <w:szCs w:val="28"/>
        </w:rPr>
        <w:t>以</w:t>
      </w:r>
      <w:r w:rsidRPr="00F96E98">
        <w:rPr>
          <w:rFonts w:ascii="Times New Roman" w:eastAsia="標楷體" w:hAnsi="Times New Roman" w:cs="Times New Roman" w:hint="eastAsia"/>
          <w:sz w:val="28"/>
          <w:szCs w:val="28"/>
        </w:rPr>
        <w:t>107</w:t>
      </w:r>
      <w:r w:rsidRPr="00F96E98">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9</w:t>
      </w:r>
      <w:r w:rsidRPr="00F96E98">
        <w:rPr>
          <w:rFonts w:ascii="Times New Roman" w:eastAsia="標楷體" w:hAnsi="Times New Roman" w:cs="Times New Roman" w:hint="eastAsia"/>
          <w:sz w:val="28"/>
          <w:szCs w:val="28"/>
        </w:rPr>
        <w:t>月至</w:t>
      </w:r>
      <w:r w:rsidRPr="00F96E98">
        <w:rPr>
          <w:rFonts w:ascii="Times New Roman" w:eastAsia="標楷體" w:hAnsi="Times New Roman" w:cs="Times New Roman" w:hint="eastAsia"/>
          <w:sz w:val="28"/>
          <w:szCs w:val="28"/>
        </w:rPr>
        <w:t>1</w:t>
      </w:r>
      <w:r>
        <w:rPr>
          <w:rFonts w:ascii="Times New Roman" w:eastAsia="標楷體" w:hAnsi="Times New Roman" w:cs="Times New Roman"/>
          <w:sz w:val="28"/>
          <w:szCs w:val="28"/>
        </w:rPr>
        <w:t>2</w:t>
      </w:r>
      <w:r w:rsidRPr="00F96E98">
        <w:rPr>
          <w:rFonts w:ascii="Times New Roman" w:eastAsia="標楷體" w:hAnsi="Times New Roman" w:cs="Times New Roman" w:hint="eastAsia"/>
          <w:sz w:val="28"/>
          <w:szCs w:val="28"/>
        </w:rPr>
        <w:t>月台電電費單據</w:t>
      </w:r>
      <w:r w:rsidRPr="00F96E98">
        <w:rPr>
          <w:rFonts w:ascii="Times New Roman" w:eastAsia="標楷體" w:hAnsi="Times New Roman" w:cs="Times New Roman" w:hint="eastAsia"/>
          <w:sz w:val="28"/>
          <w:szCs w:val="28"/>
        </w:rPr>
        <w:t>(</w:t>
      </w:r>
      <w:r w:rsidRPr="00F96E98">
        <w:rPr>
          <w:rFonts w:ascii="Times New Roman" w:eastAsia="標楷體" w:hAnsi="Times New Roman" w:cs="Times New Roman" w:hint="eastAsia"/>
          <w:sz w:val="28"/>
          <w:szCs w:val="28"/>
        </w:rPr>
        <w:t>如同</w:t>
      </w:r>
      <w:proofErr w:type="gramStart"/>
      <w:r w:rsidRPr="00F96E98">
        <w:rPr>
          <w:rFonts w:ascii="Times New Roman" w:eastAsia="標楷體" w:hAnsi="Times New Roman" w:cs="Times New Roman" w:hint="eastAsia"/>
          <w:sz w:val="28"/>
          <w:szCs w:val="28"/>
        </w:rPr>
        <w:t>一</w:t>
      </w:r>
      <w:proofErr w:type="gramEnd"/>
      <w:r w:rsidRPr="00F96E98">
        <w:rPr>
          <w:rFonts w:ascii="Times New Roman" w:eastAsia="標楷體" w:hAnsi="Times New Roman" w:cs="Times New Roman" w:hint="eastAsia"/>
          <w:sz w:val="28"/>
          <w:szCs w:val="28"/>
        </w:rPr>
        <w:t>地址有</w:t>
      </w:r>
      <w:r w:rsidRPr="00F96E98">
        <w:rPr>
          <w:rFonts w:ascii="Times New Roman" w:eastAsia="標楷體" w:hAnsi="Times New Roman" w:cs="Times New Roman" w:hint="eastAsia"/>
          <w:sz w:val="28"/>
          <w:szCs w:val="28"/>
        </w:rPr>
        <w:t>2</w:t>
      </w:r>
      <w:r w:rsidRPr="00F96E98">
        <w:rPr>
          <w:rFonts w:ascii="Times New Roman" w:eastAsia="標楷體" w:hAnsi="Times New Roman" w:cs="Times New Roman" w:hint="eastAsia"/>
          <w:sz w:val="28"/>
          <w:szCs w:val="28"/>
        </w:rPr>
        <w:t>個以上電表，皆須附上</w:t>
      </w:r>
      <w:r w:rsidRPr="00F96E9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r w:rsidRPr="00F96E98">
        <w:rPr>
          <w:rFonts w:ascii="Times New Roman" w:eastAsia="標楷體" w:hAnsi="Times New Roman" w:cs="Times New Roman" w:hint="eastAsia"/>
          <w:sz w:val="28"/>
          <w:szCs w:val="28"/>
        </w:rPr>
        <w:t>或由台電提供之用電資料與去年</w:t>
      </w:r>
      <w:r w:rsidRPr="00F96E98">
        <w:rPr>
          <w:rFonts w:ascii="Times New Roman" w:eastAsia="標楷體" w:hAnsi="Times New Roman" w:cs="Times New Roman" w:hint="eastAsia"/>
          <w:sz w:val="28"/>
          <w:szCs w:val="28"/>
        </w:rPr>
        <w:t>(106</w:t>
      </w:r>
      <w:r w:rsidRPr="00F96E98">
        <w:rPr>
          <w:rFonts w:ascii="Times New Roman" w:eastAsia="標楷體" w:hAnsi="Times New Roman" w:cs="Times New Roman" w:hint="eastAsia"/>
          <w:sz w:val="28"/>
          <w:szCs w:val="28"/>
        </w:rPr>
        <w:t>年</w:t>
      </w:r>
      <w:r w:rsidRPr="00F96E98">
        <w:rPr>
          <w:rFonts w:ascii="Times New Roman" w:eastAsia="標楷體" w:hAnsi="Times New Roman" w:cs="Times New Roman" w:hint="eastAsia"/>
          <w:sz w:val="28"/>
          <w:szCs w:val="28"/>
        </w:rPr>
        <w:t>)</w:t>
      </w:r>
      <w:r w:rsidRPr="00F96E98">
        <w:rPr>
          <w:rFonts w:ascii="Times New Roman" w:eastAsia="標楷體" w:hAnsi="Times New Roman" w:cs="Times New Roman" w:hint="eastAsia"/>
          <w:sz w:val="28"/>
          <w:szCs w:val="28"/>
        </w:rPr>
        <w:t>同期之節電率進行評比，決定績優名次。</w:t>
      </w:r>
      <w:proofErr w:type="gramStart"/>
      <w:r w:rsidRPr="00F96E98">
        <w:rPr>
          <w:rFonts w:ascii="Times New Roman" w:eastAsia="標楷體" w:hAnsi="Times New Roman" w:cs="Times New Roman" w:hint="eastAsia"/>
          <w:sz w:val="28"/>
          <w:szCs w:val="28"/>
        </w:rPr>
        <w:t>若節電</w:t>
      </w:r>
      <w:proofErr w:type="gramEnd"/>
      <w:r w:rsidRPr="00F96E98">
        <w:rPr>
          <w:rFonts w:ascii="Times New Roman" w:eastAsia="標楷體" w:hAnsi="Times New Roman" w:cs="Times New Roman" w:hint="eastAsia"/>
          <w:sz w:val="28"/>
          <w:szCs w:val="28"/>
        </w:rPr>
        <w:t>率相同者，則取小數點後兩位數，第三位數</w:t>
      </w:r>
      <w:proofErr w:type="gramStart"/>
      <w:r w:rsidRPr="00F96E98">
        <w:rPr>
          <w:rFonts w:ascii="Times New Roman" w:eastAsia="標楷體" w:hAnsi="Times New Roman" w:cs="Times New Roman" w:hint="eastAsia"/>
          <w:sz w:val="28"/>
          <w:szCs w:val="28"/>
        </w:rPr>
        <w:t>採</w:t>
      </w:r>
      <w:proofErr w:type="gramEnd"/>
      <w:r w:rsidRPr="00F96E98">
        <w:rPr>
          <w:rFonts w:ascii="Times New Roman" w:eastAsia="標楷體" w:hAnsi="Times New Roman" w:cs="Times New Roman" w:hint="eastAsia"/>
          <w:sz w:val="28"/>
          <w:szCs w:val="28"/>
        </w:rPr>
        <w:t>四捨五入法進入第二位數。</w:t>
      </w:r>
    </w:p>
    <w:p w:rsidR="00E5611F" w:rsidRPr="00F96E98" w:rsidRDefault="00E5611F" w:rsidP="00E5611F">
      <w:pPr>
        <w:pStyle w:val="a6"/>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jc w:val="both"/>
        <w:rPr>
          <w:rFonts w:ascii="Times New Roman" w:eastAsia="標楷體" w:hAnsi="Times New Roman" w:cs="Times New Roman"/>
          <w:sz w:val="28"/>
          <w:szCs w:val="28"/>
        </w:rPr>
      </w:pPr>
      <w:proofErr w:type="gramStart"/>
      <w:r w:rsidRPr="00F96E98">
        <w:rPr>
          <w:rFonts w:ascii="Times New Roman" w:eastAsia="標楷體" w:hAnsi="Times New Roman" w:cs="Times New Roman" w:hint="eastAsia"/>
          <w:sz w:val="28"/>
          <w:szCs w:val="28"/>
        </w:rPr>
        <w:t>實際節</w:t>
      </w:r>
      <w:proofErr w:type="gramEnd"/>
      <w:r w:rsidRPr="00F96E98">
        <w:rPr>
          <w:rFonts w:ascii="Times New Roman" w:eastAsia="標楷體" w:hAnsi="Times New Roman" w:cs="Times New Roman" w:hint="eastAsia"/>
          <w:sz w:val="28"/>
          <w:szCs w:val="28"/>
        </w:rPr>
        <w:t>電率以評比執行期間之台電電費單據或由台電提供之用電資料為計算節電量之依據。評比所指之電費月份，係指電費計收週期月份，而非電費收據或繳費通知單據抬頭所載明之月份。</w:t>
      </w:r>
    </w:p>
    <w:p w:rsidR="00E5611F" w:rsidRPr="00F96E98" w:rsidRDefault="00E5611F" w:rsidP="00E5611F">
      <w:pPr>
        <w:pStyle w:val="a6"/>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jc w:val="both"/>
        <w:rPr>
          <w:rFonts w:ascii="Times New Roman" w:eastAsia="標楷體" w:hAnsi="Times New Roman" w:cs="Times New Roman"/>
          <w:sz w:val="28"/>
          <w:szCs w:val="28"/>
        </w:rPr>
      </w:pPr>
      <w:r w:rsidRPr="00F96E98">
        <w:rPr>
          <w:rFonts w:ascii="Times New Roman" w:eastAsia="標楷體" w:hAnsi="Times New Roman" w:cs="Times New Roman" w:hint="eastAsia"/>
          <w:sz w:val="28"/>
          <w:szCs w:val="28"/>
        </w:rPr>
        <w:t>節電率計算公式</w:t>
      </w:r>
      <w:r w:rsidRPr="00F96E98">
        <w:rPr>
          <w:rFonts w:ascii="Times New Roman" w:eastAsia="標楷體" w:hAnsi="Times New Roman" w:cs="Times New Roman" w:hint="eastAsia"/>
          <w:sz w:val="28"/>
          <w:szCs w:val="28"/>
        </w:rPr>
        <w:t>=</w:t>
      </w:r>
    </w:p>
    <w:p w:rsidR="00E5611F" w:rsidRDefault="00E5611F" w:rsidP="00E5611F">
      <w:pPr>
        <w:spacing w:beforeLines="50" w:before="120" w:line="410" w:lineRule="exact"/>
        <w:jc w:val="both"/>
        <w:rPr>
          <w:rFonts w:ascii="Times New Roman" w:eastAsia="標楷體" w:hAnsi="Times New Roman" w:cs="Times New Roman"/>
          <w:sz w:val="28"/>
          <w:szCs w:val="28"/>
        </w:rPr>
      </w:pPr>
      <w:r>
        <w:rPr>
          <w:rFonts w:ascii="Times New Roman" w:eastAsia="標楷體" w:hAnsi="Times New Roman" w:cs="Times New Roman" w:hint="eastAsia"/>
          <w:noProof/>
          <w:sz w:val="28"/>
          <w:szCs w:val="28"/>
        </w:rPr>
        <mc:AlternateContent>
          <mc:Choice Requires="wpg">
            <w:drawing>
              <wp:anchor distT="0" distB="0" distL="114300" distR="114300" simplePos="0" relativeHeight="251659264" behindDoc="0" locked="0" layoutInCell="1" allowOverlap="1" wp14:anchorId="534EF88C" wp14:editId="17A1EE59">
                <wp:simplePos x="0" y="0"/>
                <wp:positionH relativeFrom="column">
                  <wp:posOffset>337185</wp:posOffset>
                </wp:positionH>
                <wp:positionV relativeFrom="paragraph">
                  <wp:posOffset>64137</wp:posOffset>
                </wp:positionV>
                <wp:extent cx="5897245" cy="657313"/>
                <wp:effectExtent l="0" t="0" r="27305" b="2857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245" cy="657313"/>
                          <a:chOff x="2437" y="12095"/>
                          <a:chExt cx="8470" cy="1538"/>
                        </a:xfrm>
                      </wpg:grpSpPr>
                      <wps:wsp>
                        <wps:cNvPr id="3" name="文字方塊 2"/>
                        <wps:cNvSpPr txBox="1">
                          <a:spLocks noChangeArrowheads="1"/>
                        </wps:cNvSpPr>
                        <wps:spPr bwMode="auto">
                          <a:xfrm>
                            <a:off x="2437" y="12095"/>
                            <a:ext cx="8180" cy="1065"/>
                          </a:xfrm>
                          <a:prstGeom prst="rect">
                            <a:avLst/>
                          </a:prstGeom>
                          <a:solidFill>
                            <a:srgbClr val="FFFFFF"/>
                          </a:solidFill>
                          <a:ln w="9525">
                            <a:solidFill>
                              <a:srgbClr val="FFFFFF"/>
                            </a:solidFill>
                            <a:miter lim="800000"/>
                            <a:headEnd/>
                            <a:tailEnd/>
                          </a:ln>
                        </wps:spPr>
                        <wps:txbx>
                          <w:txbxContent>
                            <w:p w:rsidR="00E5611F" w:rsidRPr="00734BA2" w:rsidRDefault="00E5611F" w:rsidP="00E5611F">
                              <w:pPr>
                                <w:rPr>
                                  <w:rFonts w:ascii="標楷體" w:eastAsia="標楷體" w:hAnsi="標楷體" w:cs="新細明體"/>
                                </w:rPr>
                              </w:pPr>
                              <w:r w:rsidRPr="00734BA2">
                                <w:rPr>
                                  <w:rFonts w:ascii="標楷體" w:eastAsia="標楷體" w:hAnsi="標楷體" w:cs="新細明體" w:hint="eastAsia"/>
                                </w:rPr>
                                <w:t>(106年9~12月用電度數/計費天數)-(107年9~12月用電度數/計費天數)</w:t>
                              </w:r>
                            </w:p>
                          </w:txbxContent>
                        </wps:txbx>
                        <wps:bodyPr rot="0" vert="horz" wrap="square" lIns="91440" tIns="45720" rIns="91440" bIns="45720" anchor="t" anchorCtr="0" upright="1">
                          <a:noAutofit/>
                        </wps:bodyPr>
                      </wps:wsp>
                      <wps:wsp>
                        <wps:cNvPr id="4" name="AutoShape 5"/>
                        <wps:cNvCnPr>
                          <a:cxnSpLocks noChangeShapeType="1"/>
                        </wps:cNvCnPr>
                        <wps:spPr bwMode="auto">
                          <a:xfrm>
                            <a:off x="2554" y="12881"/>
                            <a:ext cx="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文字方塊 2"/>
                        <wps:cNvSpPr txBox="1">
                          <a:spLocks noChangeArrowheads="1"/>
                        </wps:cNvSpPr>
                        <wps:spPr bwMode="auto">
                          <a:xfrm>
                            <a:off x="3248" y="12937"/>
                            <a:ext cx="5548" cy="696"/>
                          </a:xfrm>
                          <a:prstGeom prst="rect">
                            <a:avLst/>
                          </a:prstGeom>
                          <a:solidFill>
                            <a:srgbClr val="FFFFFF"/>
                          </a:solidFill>
                          <a:ln w="9525">
                            <a:solidFill>
                              <a:srgbClr val="FFFFFF"/>
                            </a:solidFill>
                            <a:miter lim="800000"/>
                            <a:headEnd/>
                            <a:tailEnd/>
                          </a:ln>
                        </wps:spPr>
                        <wps:txbx>
                          <w:txbxContent>
                            <w:p w:rsidR="00E5611F" w:rsidRDefault="00E5611F" w:rsidP="00E5611F">
                              <w:pPr>
                                <w:rPr>
                                  <w:rFonts w:ascii="標楷體" w:eastAsia="標楷體" w:hAnsi="標楷體" w:cs="新細明體"/>
                                </w:rPr>
                              </w:pPr>
                              <w:r>
                                <w:rPr>
                                  <w:rFonts w:ascii="新細明體" w:eastAsia="新細明體" w:hAnsi="新細明體" w:cs="新細明體" w:hint="eastAsia"/>
                                </w:rPr>
                                <w:t xml:space="preserve">        </w:t>
                              </w:r>
                              <w:r w:rsidRPr="00D866B4">
                                <w:rPr>
                                  <w:rFonts w:ascii="文鼎中楷" w:eastAsia="文鼎中楷" w:hAnsi="新細明體" w:cs="新細明體" w:hint="eastAsia"/>
                                  <w:sz w:val="22"/>
                                </w:rPr>
                                <w:t xml:space="preserve">  </w:t>
                              </w:r>
                              <w:r w:rsidRPr="00734BA2">
                                <w:rPr>
                                  <w:rFonts w:ascii="標楷體" w:eastAsia="標楷體" w:hAnsi="標楷體" w:cs="新細明體" w:hint="eastAsia"/>
                                </w:rPr>
                                <w:t>(106年9~12月用電度數/計費天數)</w:t>
                              </w:r>
                            </w:p>
                            <w:p w:rsidR="00E5611F" w:rsidRPr="00734BA2" w:rsidRDefault="00E5611F" w:rsidP="00E5611F">
                              <w:pPr>
                                <w:rPr>
                                  <w:rFonts w:ascii="標楷體" w:eastAsia="標楷體" w:hAnsi="標楷體" w:cs="新細明體"/>
                                </w:rPr>
                              </w:pPr>
                            </w:p>
                          </w:txbxContent>
                        </wps:txbx>
                        <wps:bodyPr rot="0" vert="horz" wrap="square" lIns="91440" tIns="45720" rIns="91440" bIns="45720" anchor="t" anchorCtr="0" upright="1">
                          <a:noAutofit/>
                        </wps:bodyPr>
                      </wps:wsp>
                      <wps:wsp>
                        <wps:cNvPr id="6" name="文字方塊 2"/>
                        <wps:cNvSpPr txBox="1">
                          <a:spLocks noChangeArrowheads="1"/>
                        </wps:cNvSpPr>
                        <wps:spPr bwMode="auto">
                          <a:xfrm>
                            <a:off x="9724" y="12375"/>
                            <a:ext cx="1183" cy="1169"/>
                          </a:xfrm>
                          <a:prstGeom prst="rect">
                            <a:avLst/>
                          </a:prstGeom>
                          <a:solidFill>
                            <a:srgbClr val="FFFFFF"/>
                          </a:solidFill>
                          <a:ln w="9525">
                            <a:solidFill>
                              <a:srgbClr val="FFFFFF"/>
                            </a:solidFill>
                            <a:miter lim="800000"/>
                            <a:headEnd/>
                            <a:tailEnd/>
                          </a:ln>
                        </wps:spPr>
                        <wps:txbx>
                          <w:txbxContent>
                            <w:p w:rsidR="00E5611F" w:rsidRPr="00734BA2" w:rsidRDefault="00E5611F" w:rsidP="00E5611F">
                              <w:pPr>
                                <w:rPr>
                                  <w:rFonts w:ascii="標楷體" w:eastAsia="標楷體" w:hAnsi="標楷體"/>
                                </w:rPr>
                              </w:pPr>
                              <w:r w:rsidRPr="00734BA2">
                                <w:rPr>
                                  <w:rFonts w:ascii="標楷體" w:eastAsia="標楷體" w:hAnsi="標楷體" w:hint="eastAsia"/>
                                </w:rPr>
                                <w:sym w:font="Wingdings 2" w:char="F0CD"/>
                              </w:r>
                              <w:r w:rsidRPr="00734BA2">
                                <w:rPr>
                                  <w:rFonts w:ascii="標楷體" w:eastAsia="標楷體" w:hAnsi="標楷體" w:hint="eastAsia"/>
                                </w:rPr>
                                <w:t xml:space="preserve"> 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EF88C" id="群組 2" o:spid="_x0000_s1026" style="position:absolute;left:0;text-align:left;margin-left:26.55pt;margin-top:5.05pt;width:464.35pt;height:51.75pt;z-index:251659264" coordorigin="2437,12095" coordsize="8470,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">
                <v:shapetype id="_x0000_t202" coordsize="21600,21600" o:spt="202" path="m,l,21600r21600,l21600,xe">
                  <v:stroke joinstyle="miter"/>
                  <v:path gradientshapeok="t" o:connecttype="rect"/>
                </v:shapetype>
                <v:shape id="文字方塊 2" o:spid="_x0000_s1027" type="#_x0000_t202" style="position:absolute;left:2437;top:12095;width:818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E5611F" w:rsidRPr="00734BA2" w:rsidRDefault="00E5611F" w:rsidP="00E5611F">
                        <w:pPr>
                          <w:rPr>
                            <w:rFonts w:ascii="標楷體" w:eastAsia="標楷體" w:hAnsi="標楷體" w:cs="新細明體"/>
                          </w:rPr>
                        </w:pPr>
                        <w:r w:rsidRPr="00734BA2">
                          <w:rPr>
                            <w:rFonts w:ascii="標楷體" w:eastAsia="標楷體" w:hAnsi="標楷體" w:cs="新細明體" w:hint="eastAsia"/>
                          </w:rPr>
                          <w:t>(106年9~12月用電度數/計費天數)-(107年9~12月用電度數/計費天數)</w:t>
                        </w:r>
                      </w:p>
                    </w:txbxContent>
                  </v:textbox>
                </v:shape>
                <v:shapetype id="_x0000_t32" coordsize="21600,21600" o:spt="32" o:oned="t" path="m,l21600,21600e" filled="f">
                  <v:path arrowok="t" fillok="f" o:connecttype="none"/>
                  <o:lock v:ext="edit" shapetype="t"/>
                </v:shapetype>
                <v:shape id="AutoShape 5" o:spid="_x0000_s1028" type="#_x0000_t32" style="position:absolute;left:2554;top:12881;width:7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文字方塊 2" o:spid="_x0000_s1029" type="#_x0000_t202" style="position:absolute;left:3248;top:12937;width:5548;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rsidR="00E5611F" w:rsidRDefault="00E5611F" w:rsidP="00E5611F">
                        <w:pPr>
                          <w:rPr>
                            <w:rFonts w:ascii="標楷體" w:eastAsia="標楷體" w:hAnsi="標楷體" w:cs="新細明體"/>
                          </w:rPr>
                        </w:pPr>
                        <w:r>
                          <w:rPr>
                            <w:rFonts w:ascii="新細明體" w:eastAsia="新細明體" w:hAnsi="新細明體" w:cs="新細明體" w:hint="eastAsia"/>
                          </w:rPr>
                          <w:t xml:space="preserve">        </w:t>
                        </w:r>
                        <w:r w:rsidRPr="00D866B4">
                          <w:rPr>
                            <w:rFonts w:ascii="文鼎中楷" w:eastAsia="文鼎中楷" w:hAnsi="新細明體" w:cs="新細明體" w:hint="eastAsia"/>
                            <w:sz w:val="22"/>
                          </w:rPr>
                          <w:t xml:space="preserve">  </w:t>
                        </w:r>
                        <w:r w:rsidRPr="00734BA2">
                          <w:rPr>
                            <w:rFonts w:ascii="標楷體" w:eastAsia="標楷體" w:hAnsi="標楷體" w:cs="新細明體" w:hint="eastAsia"/>
                          </w:rPr>
                          <w:t>(106年9~12月用電度數/計費天數)</w:t>
                        </w:r>
                      </w:p>
                      <w:p w:rsidR="00E5611F" w:rsidRPr="00734BA2" w:rsidRDefault="00E5611F" w:rsidP="00E5611F">
                        <w:pPr>
                          <w:rPr>
                            <w:rFonts w:ascii="標楷體" w:eastAsia="標楷體" w:hAnsi="標楷體" w:cs="新細明體"/>
                          </w:rPr>
                        </w:pPr>
                      </w:p>
                    </w:txbxContent>
                  </v:textbox>
                </v:shape>
                <v:shape id="文字方塊 2" o:spid="_x0000_s1030" type="#_x0000_t202" style="position:absolute;left:9724;top:12375;width:1183;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5611F" w:rsidRPr="00734BA2" w:rsidRDefault="00E5611F" w:rsidP="00E5611F">
                        <w:pPr>
                          <w:rPr>
                            <w:rFonts w:ascii="標楷體" w:eastAsia="標楷體" w:hAnsi="標楷體"/>
                          </w:rPr>
                        </w:pPr>
                        <w:r w:rsidRPr="00734BA2">
                          <w:rPr>
                            <w:rFonts w:ascii="標楷體" w:eastAsia="標楷體" w:hAnsi="標楷體" w:hint="eastAsia"/>
                          </w:rPr>
                          <w:sym w:font="Wingdings 2" w:char="F0CD"/>
                        </w:r>
                        <w:r w:rsidRPr="00734BA2">
                          <w:rPr>
                            <w:rFonts w:ascii="標楷體" w:eastAsia="標楷體" w:hAnsi="標楷體" w:hint="eastAsia"/>
                          </w:rPr>
                          <w:t xml:space="preserve"> 100%</w:t>
                        </w:r>
                      </w:p>
                    </w:txbxContent>
                  </v:textbox>
                </v:shape>
              </v:group>
            </w:pict>
          </mc:Fallback>
        </mc:AlternateContent>
      </w:r>
    </w:p>
    <w:p w:rsidR="00E5611F" w:rsidRDefault="00E5611F" w:rsidP="00E5611F">
      <w:pPr>
        <w:spacing w:beforeLines="50" w:before="120" w:line="41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p>
    <w:p w:rsidR="00E5611F" w:rsidRPr="00D01B26"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rPr>
          <w:rFonts w:ascii="Times New Roman" w:eastAsia="標楷體" w:hAnsi="Times New Roman" w:cs="Times New Roman"/>
          <w:b/>
          <w:sz w:val="28"/>
          <w:szCs w:val="28"/>
        </w:rPr>
      </w:pPr>
      <w:r w:rsidRPr="00D01B26">
        <w:rPr>
          <w:rFonts w:ascii="Times New Roman" w:eastAsia="標楷體" w:hAnsi="Times New Roman" w:cs="Times New Roman"/>
          <w:b/>
          <w:sz w:val="28"/>
          <w:szCs w:val="28"/>
        </w:rPr>
        <w:t>除外情形</w:t>
      </w:r>
      <w:r w:rsidRPr="00433874">
        <w:rPr>
          <w:rFonts w:ascii="Times New Roman" w:eastAsia="標楷體" w:hAnsi="Times New Roman" w:cs="Times New Roman" w:hint="eastAsia"/>
          <w:b/>
          <w:sz w:val="28"/>
          <w:szCs w:val="28"/>
        </w:rPr>
        <w:t>：</w:t>
      </w:r>
    </w:p>
    <w:p w:rsidR="00E5611F" w:rsidRPr="00D52A34" w:rsidRDefault="00E5611F" w:rsidP="00E5611F">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ind w:left="958" w:hanging="482"/>
        <w:jc w:val="both"/>
        <w:rPr>
          <w:rFonts w:ascii="Times New Roman" w:eastAsia="標楷體" w:hAnsi="Times New Roman" w:cs="Times New Roman"/>
          <w:sz w:val="28"/>
          <w:szCs w:val="28"/>
        </w:rPr>
      </w:pPr>
      <w:r w:rsidRPr="00D52A34">
        <w:rPr>
          <w:rFonts w:ascii="Times New Roman" w:eastAsia="標楷體" w:hAnsi="Times New Roman" w:cs="Times New Roman"/>
          <w:sz w:val="28"/>
          <w:szCs w:val="28"/>
        </w:rPr>
        <w:t>107</w:t>
      </w:r>
      <w:r w:rsidRPr="00D52A34">
        <w:rPr>
          <w:rFonts w:ascii="Times New Roman" w:eastAsia="標楷體" w:hAnsi="Times New Roman" w:cs="Times New Roman"/>
          <w:sz w:val="28"/>
          <w:szCs w:val="28"/>
        </w:rPr>
        <w:t>年</w:t>
      </w:r>
      <w:r w:rsidRPr="00D52A34">
        <w:rPr>
          <w:rFonts w:ascii="Times New Roman" w:eastAsia="標楷體" w:hAnsi="Times New Roman" w:cs="Times New Roman"/>
          <w:sz w:val="28"/>
          <w:szCs w:val="28"/>
        </w:rPr>
        <w:t>9</w:t>
      </w:r>
      <w:r w:rsidRPr="00D52A34">
        <w:rPr>
          <w:rFonts w:ascii="Times New Roman" w:eastAsia="標楷體" w:hAnsi="Times New Roman" w:cs="Times New Roman"/>
          <w:sz w:val="28"/>
          <w:szCs w:val="28"/>
        </w:rPr>
        <w:t>月至</w:t>
      </w:r>
      <w:r w:rsidRPr="00D52A34">
        <w:rPr>
          <w:rFonts w:ascii="Times New Roman" w:eastAsia="標楷體" w:hAnsi="Times New Roman" w:cs="Times New Roman"/>
          <w:sz w:val="28"/>
          <w:szCs w:val="28"/>
        </w:rPr>
        <w:t>12</w:t>
      </w:r>
      <w:r w:rsidRPr="00D52A34">
        <w:rPr>
          <w:rFonts w:ascii="Times New Roman" w:eastAsia="標楷體" w:hAnsi="Times New Roman" w:cs="Times New Roman"/>
          <w:sz w:val="28"/>
          <w:szCs w:val="28"/>
        </w:rPr>
        <w:t>月電費單計費期間實際使用度數</w:t>
      </w:r>
      <w:proofErr w:type="gramStart"/>
      <w:r w:rsidRPr="00D52A34">
        <w:rPr>
          <w:rFonts w:ascii="Times New Roman" w:eastAsia="標楷體" w:hAnsi="Times New Roman" w:cs="Times New Roman"/>
          <w:sz w:val="28"/>
          <w:szCs w:val="28"/>
        </w:rPr>
        <w:t>不及底度者</w:t>
      </w:r>
      <w:proofErr w:type="gramEnd"/>
      <w:r w:rsidRPr="00D52A34">
        <w:rPr>
          <w:rFonts w:ascii="Times New Roman" w:eastAsia="標楷體" w:hAnsi="Times New Roman" w:cs="Times New Roman"/>
          <w:sz w:val="28"/>
          <w:szCs w:val="28"/>
        </w:rPr>
        <w:t>。</w:t>
      </w:r>
    </w:p>
    <w:p w:rsidR="00E5611F" w:rsidRPr="00D52A34" w:rsidRDefault="00E5611F" w:rsidP="00E5611F">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ind w:left="958" w:hanging="482"/>
        <w:jc w:val="both"/>
        <w:rPr>
          <w:rFonts w:ascii="Times New Roman" w:eastAsia="標楷體" w:hAnsi="Times New Roman" w:cs="Times New Roman"/>
          <w:sz w:val="28"/>
          <w:szCs w:val="28"/>
        </w:rPr>
      </w:pPr>
      <w:r w:rsidRPr="00D52A34">
        <w:rPr>
          <w:rFonts w:ascii="Times New Roman" w:eastAsia="標楷體" w:hAnsi="Times New Roman" w:cs="Times New Roman"/>
          <w:sz w:val="28"/>
          <w:szCs w:val="28"/>
        </w:rPr>
        <w:t>活動期間，曾經辦理</w:t>
      </w:r>
      <w:proofErr w:type="gramStart"/>
      <w:r w:rsidRPr="00D52A34">
        <w:rPr>
          <w:rFonts w:ascii="Times New Roman" w:eastAsia="標楷體" w:hAnsi="Times New Roman" w:cs="Times New Roman"/>
          <w:sz w:val="28"/>
          <w:szCs w:val="28"/>
        </w:rPr>
        <w:t>分戶者</w:t>
      </w:r>
      <w:proofErr w:type="gramEnd"/>
      <w:r w:rsidRPr="00D52A34">
        <w:rPr>
          <w:rFonts w:ascii="Times New Roman" w:eastAsia="標楷體" w:hAnsi="Times New Roman" w:cs="Times New Roman"/>
          <w:sz w:val="28"/>
          <w:szCs w:val="28"/>
        </w:rPr>
        <w:t>。</w:t>
      </w:r>
    </w:p>
    <w:p w:rsidR="00E5611F" w:rsidRPr="00D52A34" w:rsidRDefault="00E5611F" w:rsidP="00E5611F">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ind w:left="958" w:hanging="482"/>
        <w:jc w:val="both"/>
        <w:rPr>
          <w:rFonts w:ascii="Times New Roman" w:eastAsia="標楷體" w:hAnsi="Times New Roman" w:cs="Times New Roman"/>
          <w:sz w:val="28"/>
          <w:szCs w:val="28"/>
        </w:rPr>
      </w:pPr>
      <w:r w:rsidRPr="00D52A34">
        <w:rPr>
          <w:rFonts w:ascii="Times New Roman" w:eastAsia="標楷體" w:hAnsi="Times New Roman" w:cs="Times New Roman"/>
          <w:sz w:val="28"/>
          <w:szCs w:val="28"/>
        </w:rPr>
        <w:t>節電條件中之各電費月份，其計費期間曾經辦理復電、暫停用電、終止契約、廢止用電或用電種別變更者。</w:t>
      </w:r>
    </w:p>
    <w:p w:rsidR="00E5611F" w:rsidRPr="00D52A34" w:rsidRDefault="00E5611F" w:rsidP="00E5611F">
      <w:pPr>
        <w:pStyle w:val="a6"/>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ind w:left="958" w:hanging="482"/>
        <w:jc w:val="both"/>
        <w:rPr>
          <w:rFonts w:ascii="Times New Roman" w:eastAsia="標楷體" w:hAnsi="Times New Roman" w:cs="Times New Roman"/>
          <w:sz w:val="28"/>
          <w:szCs w:val="28"/>
        </w:rPr>
      </w:pPr>
      <w:r w:rsidRPr="00D52A34">
        <w:rPr>
          <w:rFonts w:ascii="Times New Roman" w:eastAsia="標楷體" w:hAnsi="Times New Roman" w:cs="Times New Roman"/>
          <w:sz w:val="28"/>
          <w:szCs w:val="28"/>
        </w:rPr>
        <w:t>參加人資格不符、填寫資料不全、資料偽造者。</w:t>
      </w:r>
    </w:p>
    <w:p w:rsidR="00E5611F" w:rsidRPr="000738CF"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rPr>
          <w:rFonts w:ascii="Times New Roman" w:eastAsia="標楷體" w:hAnsi="Times New Roman" w:cs="Times New Roman"/>
          <w:b/>
          <w:sz w:val="28"/>
          <w:szCs w:val="28"/>
        </w:rPr>
      </w:pPr>
      <w:r w:rsidRPr="000738CF">
        <w:rPr>
          <w:rFonts w:ascii="Times New Roman" w:eastAsia="標楷體" w:hAnsi="Times New Roman" w:cs="Times New Roman"/>
          <w:b/>
          <w:sz w:val="28"/>
          <w:szCs w:val="28"/>
        </w:rPr>
        <w:t>活動</w:t>
      </w:r>
      <w:r w:rsidRPr="000738CF">
        <w:rPr>
          <w:rFonts w:ascii="Times New Roman" w:eastAsia="標楷體" w:hAnsi="Times New Roman" w:cs="Times New Roman"/>
          <w:b/>
          <w:sz w:val="28"/>
          <w:szCs w:val="28"/>
          <w:shd w:val="clear" w:color="auto" w:fill="FFFFFF"/>
        </w:rPr>
        <w:t>報名日期：</w:t>
      </w:r>
    </w:p>
    <w:p w:rsidR="00E5611F" w:rsidRPr="00C55A05" w:rsidRDefault="00E5611F" w:rsidP="00E5611F">
      <w:pPr>
        <w:spacing w:line="41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sz w:val="28"/>
          <w:szCs w:val="28"/>
        </w:rPr>
        <w:t xml:space="preserve">          </w:t>
      </w:r>
      <w:r w:rsidRPr="00C55A05">
        <w:rPr>
          <w:rFonts w:ascii="Times New Roman" w:eastAsia="標楷體" w:hAnsi="Times New Roman" w:cs="Times New Roman"/>
          <w:color w:val="000000" w:themeColor="text1"/>
          <w:sz w:val="28"/>
          <w:szCs w:val="28"/>
        </w:rPr>
        <w:t>報名截止至</w:t>
      </w:r>
      <w:r w:rsidRPr="00C55A05">
        <w:rPr>
          <w:rFonts w:ascii="Times New Roman" w:eastAsia="標楷體" w:hAnsi="Times New Roman" w:cs="Times New Roman"/>
          <w:color w:val="000000" w:themeColor="text1"/>
          <w:sz w:val="28"/>
          <w:szCs w:val="28"/>
        </w:rPr>
        <w:t>10</w:t>
      </w:r>
      <w:r w:rsidRPr="00C55A05">
        <w:rPr>
          <w:rFonts w:ascii="Times New Roman" w:eastAsia="標楷體" w:hAnsi="Times New Roman" w:cs="Times New Roman" w:hint="eastAsia"/>
          <w:color w:val="000000" w:themeColor="text1"/>
          <w:sz w:val="28"/>
          <w:szCs w:val="28"/>
        </w:rPr>
        <w:t>7</w:t>
      </w:r>
      <w:r w:rsidRPr="00C55A05">
        <w:rPr>
          <w:rFonts w:ascii="Times New Roman" w:eastAsia="標楷體" w:hAnsi="Times New Roman" w:cs="Times New Roman"/>
          <w:color w:val="000000" w:themeColor="text1"/>
          <w:sz w:val="28"/>
          <w:szCs w:val="28"/>
        </w:rPr>
        <w:t>年</w:t>
      </w:r>
      <w:r w:rsidRPr="00C55A05">
        <w:rPr>
          <w:rFonts w:ascii="Times New Roman" w:eastAsia="標楷體" w:hAnsi="Times New Roman" w:cs="Times New Roman"/>
          <w:color w:val="000000" w:themeColor="text1"/>
          <w:sz w:val="28"/>
          <w:szCs w:val="28"/>
        </w:rPr>
        <w:t>9</w:t>
      </w:r>
      <w:r w:rsidRPr="00C55A05">
        <w:rPr>
          <w:rFonts w:ascii="Times New Roman" w:eastAsia="標楷體" w:hAnsi="Times New Roman" w:cs="Times New Roman"/>
          <w:color w:val="000000" w:themeColor="text1"/>
          <w:sz w:val="28"/>
          <w:szCs w:val="28"/>
        </w:rPr>
        <w:t>月</w:t>
      </w:r>
      <w:r w:rsidRPr="00C55A05">
        <w:rPr>
          <w:rFonts w:ascii="Times New Roman" w:eastAsia="標楷體" w:hAnsi="Times New Roman" w:cs="Times New Roman" w:hint="eastAsia"/>
          <w:color w:val="000000" w:themeColor="text1"/>
          <w:sz w:val="28"/>
          <w:szCs w:val="28"/>
        </w:rPr>
        <w:t>30</w:t>
      </w:r>
      <w:r w:rsidRPr="00C55A05">
        <w:rPr>
          <w:rFonts w:ascii="Times New Roman" w:eastAsia="標楷體" w:hAnsi="Times New Roman" w:cs="Times New Roman"/>
          <w:color w:val="000000" w:themeColor="text1"/>
          <w:sz w:val="28"/>
          <w:szCs w:val="28"/>
        </w:rPr>
        <w:t>日止。</w:t>
      </w:r>
    </w:p>
    <w:p w:rsidR="00E5611F" w:rsidRPr="0076000E"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10" w:lineRule="exact"/>
        <w:jc w:val="both"/>
        <w:rPr>
          <w:rFonts w:ascii="Times New Roman" w:eastAsia="標楷體" w:hAnsi="Times New Roman" w:cs="Times New Roman"/>
          <w:b/>
          <w:sz w:val="28"/>
          <w:szCs w:val="28"/>
        </w:rPr>
      </w:pPr>
      <w:r w:rsidRPr="0076000E">
        <w:rPr>
          <w:rFonts w:ascii="Times New Roman" w:eastAsia="標楷體" w:hAnsi="Times New Roman" w:cs="Times New Roman" w:hint="eastAsia"/>
          <w:b/>
          <w:sz w:val="28"/>
          <w:szCs w:val="28"/>
        </w:rPr>
        <w:t>競賽期間：</w:t>
      </w:r>
    </w:p>
    <w:p w:rsidR="00E5611F" w:rsidRPr="0076000E" w:rsidRDefault="00E5611F" w:rsidP="00E5611F">
      <w:pPr>
        <w:pStyle w:val="a6"/>
        <w:spacing w:line="460" w:lineRule="exact"/>
        <w:ind w:left="960" w:firstLineChars="214" w:firstLine="599"/>
        <w:jc w:val="both"/>
        <w:rPr>
          <w:rFonts w:ascii="Times New Roman" w:eastAsia="標楷體" w:hAnsi="Times New Roman" w:cs="Times New Roman"/>
          <w:sz w:val="28"/>
          <w:szCs w:val="28"/>
        </w:rPr>
      </w:pPr>
      <w:r w:rsidRPr="000738CF">
        <w:rPr>
          <w:rFonts w:ascii="Times New Roman" w:eastAsia="標楷體" w:hAnsi="Times New Roman" w:cs="Times New Roman" w:hint="eastAsia"/>
          <w:sz w:val="28"/>
          <w:szCs w:val="28"/>
        </w:rPr>
        <w:t>10</w:t>
      </w:r>
      <w:r>
        <w:rPr>
          <w:rFonts w:ascii="Times New Roman" w:eastAsia="標楷體" w:hAnsi="Times New Roman" w:cs="Times New Roman"/>
          <w:sz w:val="28"/>
          <w:szCs w:val="28"/>
        </w:rPr>
        <w:t>7</w:t>
      </w:r>
      <w:r w:rsidRPr="000738CF">
        <w:rPr>
          <w:rFonts w:ascii="Times New Roman" w:eastAsia="標楷體" w:hAnsi="Times New Roman" w:cs="Times New Roman" w:hint="eastAsia"/>
          <w:sz w:val="28"/>
          <w:szCs w:val="28"/>
        </w:rPr>
        <w:t>年</w:t>
      </w:r>
      <w:r>
        <w:rPr>
          <w:rFonts w:ascii="Times New Roman" w:eastAsia="標楷體" w:hAnsi="Times New Roman" w:cs="Times New Roman"/>
          <w:sz w:val="28"/>
          <w:szCs w:val="28"/>
        </w:rPr>
        <w:t>9</w:t>
      </w:r>
      <w:r w:rsidRPr="000738CF">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日至</w:t>
      </w:r>
      <w:r>
        <w:rPr>
          <w:rFonts w:ascii="Times New Roman" w:eastAsia="標楷體" w:hAnsi="Times New Roman" w:cs="Times New Roman"/>
          <w:sz w:val="28"/>
          <w:szCs w:val="28"/>
        </w:rPr>
        <w:t>107</w:t>
      </w:r>
      <w:r>
        <w:rPr>
          <w:rFonts w:ascii="Times New Roman" w:eastAsia="標楷體" w:hAnsi="Times New Roman" w:cs="Times New Roman" w:hint="eastAsia"/>
          <w:sz w:val="28"/>
          <w:szCs w:val="28"/>
        </w:rPr>
        <w:t>年</w:t>
      </w:r>
      <w:r w:rsidRPr="0076000E">
        <w:rPr>
          <w:rFonts w:ascii="Times New Roman" w:eastAsia="標楷體" w:hAnsi="Times New Roman" w:cs="Times New Roman"/>
          <w:sz w:val="28"/>
          <w:szCs w:val="28"/>
        </w:rPr>
        <w:t>12</w:t>
      </w:r>
      <w:r w:rsidRPr="0076000E">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日。</w:t>
      </w:r>
    </w:p>
    <w:p w:rsidR="00E5611F" w:rsidRPr="00D01B26"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80" w:lineRule="exact"/>
        <w:rPr>
          <w:rFonts w:ascii="Times New Roman" w:eastAsia="標楷體" w:hAnsi="Times New Roman" w:cs="Times New Roman"/>
          <w:b/>
          <w:sz w:val="28"/>
          <w:szCs w:val="28"/>
        </w:rPr>
      </w:pPr>
      <w:r w:rsidRPr="00D01B26">
        <w:rPr>
          <w:rFonts w:ascii="Times New Roman" w:eastAsia="標楷體" w:hAnsi="Times New Roman" w:cs="Times New Roman"/>
          <w:b/>
          <w:sz w:val="28"/>
          <w:szCs w:val="28"/>
        </w:rPr>
        <w:t>活動獎勵：</w:t>
      </w:r>
    </w:p>
    <w:p w:rsidR="00E5611F" w:rsidRPr="009E1555" w:rsidRDefault="00E5611F" w:rsidP="00E5611F">
      <w:pPr>
        <w:spacing w:line="48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9E1555">
        <w:rPr>
          <w:rFonts w:ascii="Times New Roman" w:eastAsia="標楷體" w:hAnsi="Times New Roman" w:cs="Times New Roman" w:hint="eastAsia"/>
          <w:sz w:val="28"/>
          <w:szCs w:val="28"/>
        </w:rPr>
        <w:t>獎項分別為金牌獎、銀牌獎、銅牌獎，給予獎金及獎盃，以玆獎勵。</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47"/>
        <w:gridCol w:w="4161"/>
        <w:gridCol w:w="1097"/>
        <w:gridCol w:w="1736"/>
      </w:tblGrid>
      <w:tr w:rsidR="00E5611F" w:rsidRPr="00F33786" w:rsidTr="004467F7">
        <w:trPr>
          <w:trHeight w:val="412"/>
          <w:jc w:val="center"/>
        </w:trPr>
        <w:tc>
          <w:tcPr>
            <w:tcW w:w="657" w:type="pct"/>
            <w:shd w:val="clear" w:color="auto" w:fill="D9D9D9"/>
            <w:vAlign w:val="center"/>
          </w:tcPr>
          <w:p w:rsidR="00E5611F" w:rsidRPr="00856352" w:rsidRDefault="00E5611F" w:rsidP="004467F7">
            <w:pPr>
              <w:spacing w:before="60" w:after="60" w:line="480" w:lineRule="exact"/>
              <w:jc w:val="center"/>
              <w:rPr>
                <w:rFonts w:ascii="標楷體" w:eastAsia="標楷體" w:hAnsi="標楷體"/>
                <w:sz w:val="27"/>
                <w:szCs w:val="27"/>
              </w:rPr>
            </w:pPr>
            <w:r w:rsidRPr="00856352">
              <w:rPr>
                <w:rFonts w:ascii="標楷體" w:eastAsia="標楷體" w:hAnsi="標楷體" w:hint="eastAsia"/>
                <w:sz w:val="27"/>
                <w:szCs w:val="27"/>
              </w:rPr>
              <w:lastRenderedPageBreak/>
              <w:t>組別</w:t>
            </w:r>
          </w:p>
        </w:tc>
        <w:tc>
          <w:tcPr>
            <w:tcW w:w="657" w:type="pct"/>
            <w:shd w:val="clear" w:color="auto" w:fill="D9D9D9"/>
            <w:vAlign w:val="center"/>
          </w:tcPr>
          <w:p w:rsidR="00E5611F" w:rsidRPr="00856352" w:rsidRDefault="00E5611F" w:rsidP="004467F7">
            <w:pPr>
              <w:spacing w:before="60" w:after="60" w:line="480" w:lineRule="exact"/>
              <w:jc w:val="center"/>
              <w:rPr>
                <w:rFonts w:ascii="標楷體" w:eastAsia="標楷體" w:hAnsi="標楷體"/>
                <w:sz w:val="27"/>
                <w:szCs w:val="27"/>
              </w:rPr>
            </w:pPr>
            <w:r w:rsidRPr="00856352">
              <w:rPr>
                <w:rFonts w:ascii="標楷體" w:eastAsia="標楷體" w:hAnsi="標楷體"/>
                <w:sz w:val="27"/>
                <w:szCs w:val="27"/>
              </w:rPr>
              <w:t>獎項</w:t>
            </w:r>
          </w:p>
        </w:tc>
        <w:tc>
          <w:tcPr>
            <w:tcW w:w="2193" w:type="pct"/>
            <w:shd w:val="clear" w:color="auto" w:fill="D9D9D9"/>
            <w:vAlign w:val="center"/>
          </w:tcPr>
          <w:p w:rsidR="00E5611F" w:rsidRPr="00856352" w:rsidRDefault="00E5611F" w:rsidP="004467F7">
            <w:pPr>
              <w:spacing w:before="60" w:after="60" w:line="480" w:lineRule="exact"/>
              <w:jc w:val="center"/>
              <w:rPr>
                <w:rFonts w:ascii="標楷體" w:eastAsia="標楷體" w:hAnsi="標楷體"/>
                <w:sz w:val="27"/>
                <w:szCs w:val="27"/>
              </w:rPr>
            </w:pPr>
            <w:r w:rsidRPr="00856352">
              <w:rPr>
                <w:rFonts w:ascii="標楷體" w:eastAsia="標楷體" w:hAnsi="標楷體"/>
                <w:sz w:val="27"/>
                <w:szCs w:val="27"/>
              </w:rPr>
              <w:t>獎項內容</w:t>
            </w:r>
          </w:p>
        </w:tc>
        <w:tc>
          <w:tcPr>
            <w:tcW w:w="578" w:type="pct"/>
            <w:shd w:val="clear" w:color="auto" w:fill="D9D9D9"/>
            <w:vAlign w:val="center"/>
          </w:tcPr>
          <w:p w:rsidR="00E5611F" w:rsidRPr="00856352" w:rsidRDefault="00E5611F" w:rsidP="004467F7">
            <w:pPr>
              <w:spacing w:before="60" w:after="60" w:line="480" w:lineRule="exact"/>
              <w:jc w:val="center"/>
              <w:rPr>
                <w:rFonts w:ascii="標楷體" w:eastAsia="標楷體" w:hAnsi="標楷體"/>
                <w:sz w:val="27"/>
                <w:szCs w:val="27"/>
              </w:rPr>
            </w:pPr>
            <w:r>
              <w:rPr>
                <w:rFonts w:ascii="標楷體" w:eastAsia="標楷體" w:hAnsi="標楷體" w:hint="eastAsia"/>
                <w:sz w:val="27"/>
                <w:szCs w:val="27"/>
              </w:rPr>
              <w:t>名額</w:t>
            </w:r>
          </w:p>
        </w:tc>
        <w:tc>
          <w:tcPr>
            <w:tcW w:w="915" w:type="pct"/>
            <w:shd w:val="clear" w:color="auto" w:fill="D9D9D9"/>
            <w:vAlign w:val="center"/>
          </w:tcPr>
          <w:p w:rsidR="00E5611F" w:rsidRPr="00856352" w:rsidRDefault="00E5611F" w:rsidP="004467F7">
            <w:pPr>
              <w:spacing w:before="60" w:after="60" w:line="480" w:lineRule="exact"/>
              <w:jc w:val="center"/>
              <w:rPr>
                <w:rFonts w:ascii="標楷體" w:eastAsia="標楷體" w:hAnsi="標楷體"/>
                <w:sz w:val="27"/>
                <w:szCs w:val="27"/>
              </w:rPr>
            </w:pPr>
            <w:r w:rsidRPr="00856352">
              <w:rPr>
                <w:rFonts w:ascii="標楷體" w:eastAsia="標楷體" w:hAnsi="標楷體"/>
                <w:sz w:val="27"/>
                <w:szCs w:val="27"/>
              </w:rPr>
              <w:t>總價值(元)</w:t>
            </w:r>
          </w:p>
        </w:tc>
      </w:tr>
      <w:tr w:rsidR="00E5611F" w:rsidRPr="00F33786" w:rsidTr="004467F7">
        <w:trPr>
          <w:trHeight w:val="437"/>
          <w:jc w:val="center"/>
        </w:trPr>
        <w:tc>
          <w:tcPr>
            <w:tcW w:w="657" w:type="pct"/>
            <w:vMerge w:val="restart"/>
            <w:vAlign w:val="center"/>
          </w:tcPr>
          <w:p w:rsidR="00E5611F" w:rsidRPr="00856352" w:rsidRDefault="00E5611F" w:rsidP="004467F7">
            <w:pPr>
              <w:spacing w:before="60" w:after="60" w:line="420" w:lineRule="exact"/>
              <w:jc w:val="center"/>
              <w:rPr>
                <w:rFonts w:ascii="標楷體" w:eastAsia="標楷體" w:hAnsi="標楷體"/>
                <w:sz w:val="27"/>
                <w:szCs w:val="27"/>
              </w:rPr>
            </w:pPr>
            <w:bookmarkStart w:id="1" w:name="_Hlk519170268"/>
            <w:r w:rsidRPr="00856352">
              <w:rPr>
                <w:rFonts w:ascii="標楷體" w:eastAsia="標楷體" w:hAnsi="標楷體" w:hint="eastAsia"/>
                <w:sz w:val="27"/>
                <w:szCs w:val="27"/>
              </w:rPr>
              <w:t>商圈組</w:t>
            </w:r>
          </w:p>
        </w:tc>
        <w:tc>
          <w:tcPr>
            <w:tcW w:w="657"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bookmarkStart w:id="2" w:name="_Hlk519169107"/>
            <w:r w:rsidRPr="00856352">
              <w:rPr>
                <w:rFonts w:ascii="標楷體" w:eastAsia="標楷體" w:hAnsi="標楷體" w:hint="eastAsia"/>
                <w:sz w:val="27"/>
                <w:szCs w:val="27"/>
              </w:rPr>
              <w:t>第</w:t>
            </w:r>
            <w:r w:rsidRPr="00856352">
              <w:rPr>
                <w:rFonts w:ascii="標楷體" w:eastAsia="標楷體" w:hAnsi="標楷體"/>
                <w:sz w:val="27"/>
                <w:szCs w:val="27"/>
              </w:rPr>
              <w:t>一名</w:t>
            </w:r>
          </w:p>
        </w:tc>
        <w:tc>
          <w:tcPr>
            <w:tcW w:w="2193"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金</w:t>
            </w:r>
            <w:r w:rsidRPr="00856352">
              <w:rPr>
                <w:rFonts w:ascii="標楷體" w:eastAsia="標楷體" w:hAnsi="標楷體"/>
                <w:sz w:val="27"/>
                <w:szCs w:val="27"/>
              </w:rPr>
              <w:t>牌獎盃一</w:t>
            </w:r>
            <w:r w:rsidRPr="00856352">
              <w:rPr>
                <w:rFonts w:ascii="標楷體" w:eastAsia="標楷體" w:hAnsi="標楷體" w:hint="eastAsia"/>
                <w:sz w:val="27"/>
                <w:szCs w:val="27"/>
              </w:rPr>
              <w:t>座</w:t>
            </w:r>
            <w:r w:rsidRPr="00856352">
              <w:rPr>
                <w:rFonts w:ascii="標楷體" w:eastAsia="標楷體" w:hAnsi="標楷體"/>
                <w:sz w:val="27"/>
                <w:szCs w:val="27"/>
              </w:rPr>
              <w:t>、獎金60</w:t>
            </w:r>
            <w:r>
              <w:rPr>
                <w:rFonts w:ascii="標楷體" w:eastAsia="標楷體" w:hAnsi="標楷體"/>
                <w:sz w:val="27"/>
                <w:szCs w:val="27"/>
              </w:rPr>
              <w:t>,</w:t>
            </w:r>
            <w:r w:rsidRPr="00856352">
              <w:rPr>
                <w:rFonts w:ascii="標楷體" w:eastAsia="標楷體" w:hAnsi="標楷體" w:hint="eastAsia"/>
                <w:sz w:val="27"/>
                <w:szCs w:val="27"/>
              </w:rPr>
              <w:t>000元</w:t>
            </w:r>
          </w:p>
        </w:tc>
        <w:tc>
          <w:tcPr>
            <w:tcW w:w="578"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sz w:val="27"/>
                <w:szCs w:val="27"/>
              </w:rPr>
              <w:t>1</w:t>
            </w:r>
          </w:p>
        </w:tc>
        <w:tc>
          <w:tcPr>
            <w:tcW w:w="915"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sz w:val="27"/>
                <w:szCs w:val="27"/>
              </w:rPr>
              <w:t>60,</w:t>
            </w:r>
            <w:r w:rsidRPr="00856352">
              <w:rPr>
                <w:rFonts w:ascii="標楷體" w:eastAsia="標楷體" w:hAnsi="標楷體" w:hint="eastAsia"/>
                <w:sz w:val="27"/>
                <w:szCs w:val="27"/>
              </w:rPr>
              <w:t>000</w:t>
            </w:r>
          </w:p>
        </w:tc>
      </w:tr>
      <w:tr w:rsidR="00E5611F" w:rsidRPr="00F33786" w:rsidTr="004467F7">
        <w:trPr>
          <w:jc w:val="center"/>
        </w:trPr>
        <w:tc>
          <w:tcPr>
            <w:tcW w:w="657" w:type="pct"/>
            <w:vMerge/>
          </w:tcPr>
          <w:p w:rsidR="00E5611F" w:rsidRPr="00856352" w:rsidRDefault="00E5611F" w:rsidP="004467F7">
            <w:pPr>
              <w:spacing w:before="60" w:after="60" w:line="420" w:lineRule="exact"/>
              <w:jc w:val="center"/>
              <w:rPr>
                <w:rFonts w:ascii="標楷體" w:eastAsia="標楷體" w:hAnsi="標楷體"/>
                <w:sz w:val="27"/>
                <w:szCs w:val="27"/>
              </w:rPr>
            </w:pPr>
          </w:p>
        </w:tc>
        <w:bookmarkEnd w:id="2"/>
        <w:tc>
          <w:tcPr>
            <w:tcW w:w="657"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第</w:t>
            </w:r>
            <w:r w:rsidRPr="00856352">
              <w:rPr>
                <w:rFonts w:ascii="標楷體" w:eastAsia="標楷體" w:hAnsi="標楷體"/>
                <w:sz w:val="27"/>
                <w:szCs w:val="27"/>
              </w:rPr>
              <w:t>二名</w:t>
            </w:r>
          </w:p>
        </w:tc>
        <w:tc>
          <w:tcPr>
            <w:tcW w:w="2193"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銀</w:t>
            </w:r>
            <w:r w:rsidRPr="00856352">
              <w:rPr>
                <w:rFonts w:ascii="標楷體" w:eastAsia="標楷體" w:hAnsi="標楷體"/>
                <w:sz w:val="27"/>
                <w:szCs w:val="27"/>
              </w:rPr>
              <w:t>牌獎盃一</w:t>
            </w:r>
            <w:r w:rsidRPr="00856352">
              <w:rPr>
                <w:rFonts w:ascii="標楷體" w:eastAsia="標楷體" w:hAnsi="標楷體" w:hint="eastAsia"/>
                <w:sz w:val="27"/>
                <w:szCs w:val="27"/>
              </w:rPr>
              <w:t>座</w:t>
            </w:r>
            <w:r w:rsidRPr="00856352">
              <w:rPr>
                <w:rFonts w:ascii="標楷體" w:eastAsia="標楷體" w:hAnsi="標楷體"/>
                <w:sz w:val="27"/>
                <w:szCs w:val="27"/>
              </w:rPr>
              <w:t>、獎金40</w:t>
            </w:r>
            <w:r>
              <w:rPr>
                <w:rFonts w:ascii="標楷體" w:eastAsia="標楷體" w:hAnsi="標楷體"/>
                <w:sz w:val="27"/>
                <w:szCs w:val="27"/>
              </w:rPr>
              <w:t>,</w:t>
            </w:r>
            <w:r w:rsidRPr="00856352">
              <w:rPr>
                <w:rFonts w:ascii="標楷體" w:eastAsia="標楷體" w:hAnsi="標楷體" w:hint="eastAsia"/>
                <w:sz w:val="27"/>
                <w:szCs w:val="27"/>
              </w:rPr>
              <w:t>000元</w:t>
            </w:r>
          </w:p>
        </w:tc>
        <w:tc>
          <w:tcPr>
            <w:tcW w:w="578"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1</w:t>
            </w:r>
          </w:p>
        </w:tc>
        <w:tc>
          <w:tcPr>
            <w:tcW w:w="915"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sz w:val="27"/>
                <w:szCs w:val="27"/>
              </w:rPr>
              <w:t>40,</w:t>
            </w:r>
            <w:r w:rsidRPr="00856352">
              <w:rPr>
                <w:rFonts w:ascii="標楷體" w:eastAsia="標楷體" w:hAnsi="標楷體" w:hint="eastAsia"/>
                <w:sz w:val="27"/>
                <w:szCs w:val="27"/>
              </w:rPr>
              <w:t>000</w:t>
            </w:r>
          </w:p>
        </w:tc>
      </w:tr>
      <w:tr w:rsidR="00E5611F" w:rsidRPr="00F33786" w:rsidTr="004467F7">
        <w:trPr>
          <w:jc w:val="center"/>
        </w:trPr>
        <w:tc>
          <w:tcPr>
            <w:tcW w:w="657" w:type="pct"/>
            <w:vMerge/>
          </w:tcPr>
          <w:p w:rsidR="00E5611F" w:rsidRPr="00856352" w:rsidRDefault="00E5611F" w:rsidP="004467F7">
            <w:pPr>
              <w:spacing w:before="60" w:after="60" w:line="420" w:lineRule="exact"/>
              <w:jc w:val="center"/>
              <w:rPr>
                <w:rFonts w:ascii="標楷體" w:eastAsia="標楷體" w:hAnsi="標楷體"/>
                <w:sz w:val="27"/>
                <w:szCs w:val="27"/>
              </w:rPr>
            </w:pPr>
          </w:p>
        </w:tc>
        <w:tc>
          <w:tcPr>
            <w:tcW w:w="657"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第</w:t>
            </w:r>
            <w:r w:rsidRPr="00856352">
              <w:rPr>
                <w:rFonts w:ascii="標楷體" w:eastAsia="標楷體" w:hAnsi="標楷體"/>
                <w:sz w:val="27"/>
                <w:szCs w:val="27"/>
              </w:rPr>
              <w:t>三名</w:t>
            </w:r>
          </w:p>
        </w:tc>
        <w:tc>
          <w:tcPr>
            <w:tcW w:w="2193"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銅</w:t>
            </w:r>
            <w:r w:rsidRPr="00856352">
              <w:rPr>
                <w:rFonts w:ascii="標楷體" w:eastAsia="標楷體" w:hAnsi="標楷體"/>
                <w:sz w:val="27"/>
                <w:szCs w:val="27"/>
              </w:rPr>
              <w:t>牌獎盃一</w:t>
            </w:r>
            <w:r w:rsidRPr="00856352">
              <w:rPr>
                <w:rFonts w:ascii="標楷體" w:eastAsia="標楷體" w:hAnsi="標楷體" w:hint="eastAsia"/>
                <w:sz w:val="27"/>
                <w:szCs w:val="27"/>
              </w:rPr>
              <w:t>座</w:t>
            </w:r>
            <w:r w:rsidRPr="00856352">
              <w:rPr>
                <w:rFonts w:ascii="標楷體" w:eastAsia="標楷體" w:hAnsi="標楷體"/>
                <w:sz w:val="27"/>
                <w:szCs w:val="27"/>
              </w:rPr>
              <w:t>、獎金2</w:t>
            </w:r>
            <w:r w:rsidRPr="00856352">
              <w:rPr>
                <w:rFonts w:ascii="標楷體" w:eastAsia="標楷體" w:hAnsi="標楷體" w:hint="eastAsia"/>
                <w:sz w:val="27"/>
                <w:szCs w:val="27"/>
              </w:rPr>
              <w:t>0,000元</w:t>
            </w:r>
          </w:p>
        </w:tc>
        <w:tc>
          <w:tcPr>
            <w:tcW w:w="578"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1</w:t>
            </w:r>
          </w:p>
        </w:tc>
        <w:tc>
          <w:tcPr>
            <w:tcW w:w="915"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sz w:val="27"/>
                <w:szCs w:val="27"/>
              </w:rPr>
              <w:t>2</w:t>
            </w:r>
            <w:r w:rsidRPr="00856352">
              <w:rPr>
                <w:rFonts w:ascii="標楷體" w:eastAsia="標楷體" w:hAnsi="標楷體" w:hint="eastAsia"/>
                <w:sz w:val="27"/>
                <w:szCs w:val="27"/>
              </w:rPr>
              <w:t>0,000</w:t>
            </w:r>
          </w:p>
        </w:tc>
      </w:tr>
      <w:tr w:rsidR="00E5611F" w:rsidRPr="00F33786" w:rsidTr="004467F7">
        <w:trPr>
          <w:jc w:val="center"/>
        </w:trPr>
        <w:tc>
          <w:tcPr>
            <w:tcW w:w="657" w:type="pct"/>
            <w:vMerge/>
          </w:tcPr>
          <w:p w:rsidR="00E5611F" w:rsidRPr="00856352" w:rsidRDefault="00E5611F" w:rsidP="004467F7">
            <w:pPr>
              <w:spacing w:before="60" w:after="60" w:line="420" w:lineRule="exact"/>
              <w:jc w:val="center"/>
              <w:rPr>
                <w:rFonts w:ascii="標楷體" w:eastAsia="標楷體" w:hAnsi="標楷體"/>
                <w:sz w:val="27"/>
                <w:szCs w:val="27"/>
              </w:rPr>
            </w:pPr>
          </w:p>
        </w:tc>
        <w:tc>
          <w:tcPr>
            <w:tcW w:w="657"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第</w:t>
            </w:r>
            <w:r w:rsidRPr="00856352">
              <w:rPr>
                <w:rFonts w:ascii="標楷體" w:eastAsia="標楷體" w:hAnsi="標楷體"/>
                <w:sz w:val="27"/>
                <w:szCs w:val="27"/>
              </w:rPr>
              <w:t>四名</w:t>
            </w:r>
          </w:p>
        </w:tc>
        <w:tc>
          <w:tcPr>
            <w:tcW w:w="2193"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sz w:val="27"/>
                <w:szCs w:val="27"/>
              </w:rPr>
              <w:t>優良獎盃一座、獎金</w:t>
            </w:r>
            <w:r w:rsidRPr="00856352">
              <w:rPr>
                <w:rFonts w:ascii="標楷體" w:eastAsia="標楷體" w:hAnsi="標楷體" w:hint="eastAsia"/>
                <w:sz w:val="27"/>
                <w:szCs w:val="27"/>
              </w:rPr>
              <w:t>1</w:t>
            </w:r>
            <w:r w:rsidRPr="00856352">
              <w:rPr>
                <w:rFonts w:ascii="標楷體" w:eastAsia="標楷體" w:hAnsi="標楷體"/>
                <w:sz w:val="27"/>
                <w:szCs w:val="27"/>
              </w:rPr>
              <w:t>0,000元</w:t>
            </w:r>
          </w:p>
        </w:tc>
        <w:tc>
          <w:tcPr>
            <w:tcW w:w="578"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1</w:t>
            </w:r>
          </w:p>
        </w:tc>
        <w:tc>
          <w:tcPr>
            <w:tcW w:w="915"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1</w:t>
            </w:r>
            <w:r w:rsidRPr="00856352">
              <w:rPr>
                <w:rFonts w:ascii="標楷體" w:eastAsia="標楷體" w:hAnsi="標楷體"/>
                <w:sz w:val="27"/>
                <w:szCs w:val="27"/>
              </w:rPr>
              <w:t>0,000</w:t>
            </w:r>
          </w:p>
        </w:tc>
      </w:tr>
      <w:tr w:rsidR="00E5611F" w:rsidRPr="00F33786" w:rsidTr="004467F7">
        <w:trPr>
          <w:jc w:val="center"/>
        </w:trPr>
        <w:tc>
          <w:tcPr>
            <w:tcW w:w="657" w:type="pct"/>
            <w:vMerge/>
          </w:tcPr>
          <w:p w:rsidR="00E5611F" w:rsidRPr="00856352" w:rsidRDefault="00E5611F" w:rsidP="004467F7">
            <w:pPr>
              <w:spacing w:before="60" w:after="60" w:line="420" w:lineRule="exact"/>
              <w:jc w:val="center"/>
              <w:rPr>
                <w:rFonts w:ascii="標楷體" w:eastAsia="標楷體" w:hAnsi="標楷體"/>
                <w:sz w:val="27"/>
                <w:szCs w:val="27"/>
              </w:rPr>
            </w:pPr>
          </w:p>
        </w:tc>
        <w:tc>
          <w:tcPr>
            <w:tcW w:w="657"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sz w:val="27"/>
                <w:szCs w:val="27"/>
              </w:rPr>
              <w:t>第五名</w:t>
            </w:r>
          </w:p>
        </w:tc>
        <w:tc>
          <w:tcPr>
            <w:tcW w:w="2193" w:type="pct"/>
            <w:shd w:val="clear" w:color="auto" w:fill="auto"/>
            <w:vAlign w:val="center"/>
          </w:tcPr>
          <w:p w:rsidR="00E5611F" w:rsidRPr="00856352" w:rsidRDefault="00E5611F" w:rsidP="004467F7">
            <w:pPr>
              <w:spacing w:before="60" w:after="60" w:line="420" w:lineRule="exact"/>
              <w:rPr>
                <w:rFonts w:ascii="標楷體" w:eastAsia="標楷體" w:hAnsi="標楷體"/>
                <w:sz w:val="27"/>
                <w:szCs w:val="27"/>
              </w:rPr>
            </w:pPr>
            <w:r>
              <w:rPr>
                <w:rFonts w:ascii="標楷體" w:eastAsia="標楷體" w:hAnsi="標楷體" w:hint="eastAsia"/>
                <w:sz w:val="27"/>
                <w:szCs w:val="27"/>
              </w:rPr>
              <w:t xml:space="preserve"> </w:t>
            </w:r>
            <w:r w:rsidRPr="00856352">
              <w:rPr>
                <w:rFonts w:ascii="標楷體" w:eastAsia="標楷體" w:hAnsi="標楷體"/>
                <w:sz w:val="27"/>
                <w:szCs w:val="27"/>
              </w:rPr>
              <w:t>優良獎盃一座、獎</w:t>
            </w:r>
            <w:r>
              <w:rPr>
                <w:rFonts w:ascii="標楷體" w:eastAsia="標楷體" w:hAnsi="標楷體" w:hint="eastAsia"/>
                <w:sz w:val="27"/>
                <w:szCs w:val="27"/>
              </w:rPr>
              <w:t xml:space="preserve">金  </w:t>
            </w:r>
            <w:r w:rsidRPr="00856352">
              <w:rPr>
                <w:rFonts w:ascii="標楷體" w:eastAsia="標楷體" w:hAnsi="標楷體" w:hint="eastAsia"/>
                <w:sz w:val="27"/>
                <w:szCs w:val="27"/>
              </w:rPr>
              <w:t>5</w:t>
            </w:r>
            <w:r w:rsidRPr="00856352">
              <w:rPr>
                <w:rFonts w:ascii="標楷體" w:eastAsia="標楷體" w:hAnsi="標楷體"/>
                <w:sz w:val="27"/>
                <w:szCs w:val="27"/>
              </w:rPr>
              <w:t>,000元</w:t>
            </w:r>
          </w:p>
        </w:tc>
        <w:tc>
          <w:tcPr>
            <w:tcW w:w="578"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1</w:t>
            </w:r>
          </w:p>
        </w:tc>
        <w:tc>
          <w:tcPr>
            <w:tcW w:w="915" w:type="pct"/>
            <w:shd w:val="clear" w:color="auto" w:fill="auto"/>
            <w:vAlign w:val="center"/>
          </w:tcPr>
          <w:p w:rsidR="00E5611F" w:rsidRPr="00856352" w:rsidRDefault="00E5611F" w:rsidP="004467F7">
            <w:pPr>
              <w:spacing w:before="60" w:after="60" w:line="420" w:lineRule="exact"/>
              <w:jc w:val="center"/>
              <w:rPr>
                <w:rFonts w:ascii="標楷體" w:eastAsia="標楷體" w:hAnsi="標楷體"/>
                <w:sz w:val="27"/>
                <w:szCs w:val="27"/>
              </w:rPr>
            </w:pPr>
            <w:r w:rsidRPr="00856352">
              <w:rPr>
                <w:rFonts w:ascii="標楷體" w:eastAsia="標楷體" w:hAnsi="標楷體" w:hint="eastAsia"/>
                <w:sz w:val="27"/>
                <w:szCs w:val="27"/>
              </w:rPr>
              <w:t>5</w:t>
            </w:r>
            <w:r w:rsidRPr="00856352">
              <w:rPr>
                <w:rFonts w:ascii="標楷體" w:eastAsia="標楷體" w:hAnsi="標楷體"/>
                <w:sz w:val="27"/>
                <w:szCs w:val="27"/>
              </w:rPr>
              <w:t>,000</w:t>
            </w:r>
          </w:p>
        </w:tc>
      </w:tr>
      <w:bookmarkEnd w:id="1"/>
      <w:tr w:rsidR="00E5611F" w:rsidRPr="00F33786" w:rsidTr="004467F7">
        <w:trPr>
          <w:jc w:val="center"/>
        </w:trPr>
        <w:tc>
          <w:tcPr>
            <w:tcW w:w="3507" w:type="pct"/>
            <w:gridSpan w:val="3"/>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總</w:t>
            </w:r>
            <w:r>
              <w:rPr>
                <w:rFonts w:ascii="標楷體" w:eastAsia="標楷體" w:hAnsi="標楷體" w:hint="eastAsia"/>
                <w:sz w:val="27"/>
                <w:szCs w:val="27"/>
              </w:rPr>
              <w:t xml:space="preserve">   </w:t>
            </w:r>
            <w:r w:rsidRPr="00856352">
              <w:rPr>
                <w:rFonts w:ascii="標楷體" w:eastAsia="標楷體" w:hAnsi="標楷體"/>
                <w:sz w:val="27"/>
                <w:szCs w:val="27"/>
              </w:rPr>
              <w:t>計</w:t>
            </w:r>
          </w:p>
        </w:tc>
        <w:tc>
          <w:tcPr>
            <w:tcW w:w="578" w:type="pct"/>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sz w:val="27"/>
                <w:szCs w:val="27"/>
              </w:rPr>
              <w:t>5</w:t>
            </w:r>
          </w:p>
        </w:tc>
        <w:tc>
          <w:tcPr>
            <w:tcW w:w="915" w:type="pct"/>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sz w:val="27"/>
                <w:szCs w:val="27"/>
              </w:rPr>
              <w:t>135,000</w:t>
            </w:r>
          </w:p>
        </w:tc>
      </w:tr>
      <w:tr w:rsidR="00E5611F" w:rsidRPr="00F33786" w:rsidTr="004467F7">
        <w:trPr>
          <w:jc w:val="center"/>
        </w:trPr>
        <w:tc>
          <w:tcPr>
            <w:tcW w:w="657" w:type="pct"/>
            <w:vMerge w:val="restart"/>
            <w:tcBorders>
              <w:top w:val="single" w:sz="4" w:space="0" w:color="auto"/>
              <w:left w:val="single" w:sz="4" w:space="0" w:color="auto"/>
              <w:right w:val="single" w:sz="4" w:space="0" w:color="auto"/>
            </w:tcBorders>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市場組</w:t>
            </w:r>
          </w:p>
        </w:tc>
        <w:tc>
          <w:tcPr>
            <w:tcW w:w="657" w:type="pct"/>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第</w:t>
            </w:r>
            <w:r w:rsidRPr="00856352">
              <w:rPr>
                <w:rFonts w:ascii="標楷體" w:eastAsia="標楷體" w:hAnsi="標楷體"/>
                <w:sz w:val="27"/>
                <w:szCs w:val="27"/>
              </w:rPr>
              <w:t>一名</w:t>
            </w:r>
          </w:p>
        </w:tc>
        <w:tc>
          <w:tcPr>
            <w:tcW w:w="2193" w:type="pct"/>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金</w:t>
            </w:r>
            <w:r w:rsidRPr="00856352">
              <w:rPr>
                <w:rFonts w:ascii="標楷體" w:eastAsia="標楷體" w:hAnsi="標楷體"/>
                <w:sz w:val="27"/>
                <w:szCs w:val="27"/>
              </w:rPr>
              <w:t>牌獎盃一</w:t>
            </w:r>
            <w:r w:rsidRPr="00856352">
              <w:rPr>
                <w:rFonts w:ascii="標楷體" w:eastAsia="標楷體" w:hAnsi="標楷體" w:hint="eastAsia"/>
                <w:sz w:val="27"/>
                <w:szCs w:val="27"/>
              </w:rPr>
              <w:t>座</w:t>
            </w:r>
            <w:r w:rsidRPr="00856352">
              <w:rPr>
                <w:rFonts w:ascii="標楷體" w:eastAsia="標楷體" w:hAnsi="標楷體"/>
                <w:sz w:val="27"/>
                <w:szCs w:val="27"/>
              </w:rPr>
              <w:t>、獎金</w:t>
            </w:r>
            <w:r w:rsidRPr="00856352">
              <w:rPr>
                <w:rFonts w:ascii="標楷體" w:eastAsia="標楷體" w:hAnsi="標楷體" w:hint="eastAsia"/>
                <w:sz w:val="27"/>
                <w:szCs w:val="27"/>
              </w:rPr>
              <w:t>4</w:t>
            </w:r>
            <w:r w:rsidRPr="00856352">
              <w:rPr>
                <w:rFonts w:ascii="標楷體" w:eastAsia="標楷體" w:hAnsi="標楷體"/>
                <w:sz w:val="27"/>
                <w:szCs w:val="27"/>
              </w:rPr>
              <w:t>0</w:t>
            </w:r>
            <w:r>
              <w:rPr>
                <w:rFonts w:ascii="標楷體" w:eastAsia="標楷體" w:hAnsi="標楷體" w:hint="eastAsia"/>
                <w:sz w:val="27"/>
                <w:szCs w:val="27"/>
              </w:rPr>
              <w:t>,</w:t>
            </w:r>
            <w:r w:rsidRPr="00856352">
              <w:rPr>
                <w:rFonts w:ascii="標楷體" w:eastAsia="標楷體" w:hAnsi="標楷體" w:hint="eastAsia"/>
                <w:sz w:val="27"/>
                <w:szCs w:val="27"/>
              </w:rPr>
              <w:t>000元</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sz w:val="27"/>
                <w:szCs w:val="27"/>
              </w:rPr>
              <w:t>1</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40</w:t>
            </w:r>
            <w:r w:rsidRPr="00856352">
              <w:rPr>
                <w:rFonts w:ascii="標楷體" w:eastAsia="標楷體" w:hAnsi="標楷體"/>
                <w:sz w:val="27"/>
                <w:szCs w:val="27"/>
              </w:rPr>
              <w:t>,000</w:t>
            </w:r>
          </w:p>
        </w:tc>
      </w:tr>
      <w:tr w:rsidR="00E5611F" w:rsidRPr="00F33786" w:rsidTr="004467F7">
        <w:trPr>
          <w:jc w:val="center"/>
        </w:trPr>
        <w:tc>
          <w:tcPr>
            <w:tcW w:w="657" w:type="pct"/>
            <w:vMerge/>
            <w:tcBorders>
              <w:left w:val="single" w:sz="4" w:space="0" w:color="auto"/>
              <w:right w:val="single" w:sz="4" w:space="0" w:color="auto"/>
            </w:tcBorders>
            <w:shd w:val="clear" w:color="auto" w:fill="auto"/>
          </w:tcPr>
          <w:p w:rsidR="00E5611F" w:rsidRPr="00856352" w:rsidRDefault="00E5611F" w:rsidP="004467F7">
            <w:pPr>
              <w:spacing w:before="60" w:after="60"/>
              <w:jc w:val="center"/>
              <w:rPr>
                <w:rFonts w:ascii="標楷體" w:eastAsia="標楷體" w:hAnsi="標楷體"/>
                <w:sz w:val="27"/>
                <w:szCs w:val="27"/>
              </w:rPr>
            </w:pPr>
          </w:p>
        </w:tc>
        <w:tc>
          <w:tcPr>
            <w:tcW w:w="657" w:type="pct"/>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第</w:t>
            </w:r>
            <w:r w:rsidRPr="00856352">
              <w:rPr>
                <w:rFonts w:ascii="標楷體" w:eastAsia="標楷體" w:hAnsi="標楷體"/>
                <w:sz w:val="27"/>
                <w:szCs w:val="27"/>
              </w:rPr>
              <w:t>二名</w:t>
            </w:r>
          </w:p>
        </w:tc>
        <w:tc>
          <w:tcPr>
            <w:tcW w:w="2193" w:type="pct"/>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銀</w:t>
            </w:r>
            <w:r w:rsidRPr="00856352">
              <w:rPr>
                <w:rFonts w:ascii="標楷體" w:eastAsia="標楷體" w:hAnsi="標楷體"/>
                <w:sz w:val="27"/>
                <w:szCs w:val="27"/>
              </w:rPr>
              <w:t>牌獎盃一</w:t>
            </w:r>
            <w:r w:rsidRPr="00856352">
              <w:rPr>
                <w:rFonts w:ascii="標楷體" w:eastAsia="標楷體" w:hAnsi="標楷體" w:hint="eastAsia"/>
                <w:sz w:val="27"/>
                <w:szCs w:val="27"/>
              </w:rPr>
              <w:t>座</w:t>
            </w:r>
            <w:r w:rsidRPr="00856352">
              <w:rPr>
                <w:rFonts w:ascii="標楷體" w:eastAsia="標楷體" w:hAnsi="標楷體"/>
                <w:sz w:val="27"/>
                <w:szCs w:val="27"/>
              </w:rPr>
              <w:t>、獎金</w:t>
            </w:r>
            <w:r w:rsidRPr="00856352">
              <w:rPr>
                <w:rFonts w:ascii="標楷體" w:eastAsia="標楷體" w:hAnsi="標楷體" w:hint="eastAsia"/>
                <w:sz w:val="27"/>
                <w:szCs w:val="27"/>
              </w:rPr>
              <w:t>3</w:t>
            </w:r>
            <w:r w:rsidRPr="00856352">
              <w:rPr>
                <w:rFonts w:ascii="標楷體" w:eastAsia="標楷體" w:hAnsi="標楷體"/>
                <w:sz w:val="27"/>
                <w:szCs w:val="27"/>
              </w:rPr>
              <w:t>0</w:t>
            </w:r>
            <w:r>
              <w:rPr>
                <w:rFonts w:ascii="標楷體" w:eastAsia="標楷體" w:hAnsi="標楷體"/>
                <w:sz w:val="27"/>
                <w:szCs w:val="27"/>
              </w:rPr>
              <w:t>,</w:t>
            </w:r>
            <w:r w:rsidRPr="00856352">
              <w:rPr>
                <w:rFonts w:ascii="標楷體" w:eastAsia="標楷體" w:hAnsi="標楷體" w:hint="eastAsia"/>
                <w:sz w:val="27"/>
                <w:szCs w:val="27"/>
              </w:rPr>
              <w:t>000元</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1</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3</w:t>
            </w:r>
            <w:r w:rsidRPr="00856352">
              <w:rPr>
                <w:rFonts w:ascii="標楷體" w:eastAsia="標楷體" w:hAnsi="標楷體"/>
                <w:sz w:val="27"/>
                <w:szCs w:val="27"/>
              </w:rPr>
              <w:t>0,000</w:t>
            </w:r>
          </w:p>
        </w:tc>
      </w:tr>
      <w:tr w:rsidR="00E5611F" w:rsidRPr="00F33786" w:rsidTr="004467F7">
        <w:trPr>
          <w:jc w:val="center"/>
        </w:trPr>
        <w:tc>
          <w:tcPr>
            <w:tcW w:w="657" w:type="pct"/>
            <w:vMerge/>
            <w:tcBorders>
              <w:left w:val="single" w:sz="4" w:space="0" w:color="auto"/>
              <w:right w:val="single" w:sz="4" w:space="0" w:color="auto"/>
            </w:tcBorders>
            <w:shd w:val="clear" w:color="auto" w:fill="auto"/>
          </w:tcPr>
          <w:p w:rsidR="00E5611F" w:rsidRPr="00856352" w:rsidRDefault="00E5611F" w:rsidP="004467F7">
            <w:pPr>
              <w:spacing w:before="60" w:after="60"/>
              <w:jc w:val="center"/>
              <w:rPr>
                <w:rFonts w:ascii="標楷體" w:eastAsia="標楷體" w:hAnsi="標楷體"/>
                <w:sz w:val="27"/>
                <w:szCs w:val="27"/>
              </w:rPr>
            </w:pPr>
          </w:p>
        </w:tc>
        <w:tc>
          <w:tcPr>
            <w:tcW w:w="657" w:type="pct"/>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第</w:t>
            </w:r>
            <w:r w:rsidRPr="00856352">
              <w:rPr>
                <w:rFonts w:ascii="標楷體" w:eastAsia="標楷體" w:hAnsi="標楷體"/>
                <w:sz w:val="27"/>
                <w:szCs w:val="27"/>
              </w:rPr>
              <w:t>三名</w:t>
            </w:r>
          </w:p>
        </w:tc>
        <w:tc>
          <w:tcPr>
            <w:tcW w:w="2193" w:type="pct"/>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銅</w:t>
            </w:r>
            <w:r w:rsidRPr="00856352">
              <w:rPr>
                <w:rFonts w:ascii="標楷體" w:eastAsia="標楷體" w:hAnsi="標楷體"/>
                <w:sz w:val="27"/>
                <w:szCs w:val="27"/>
              </w:rPr>
              <w:t>牌獎盃一</w:t>
            </w:r>
            <w:r w:rsidRPr="00856352">
              <w:rPr>
                <w:rFonts w:ascii="標楷體" w:eastAsia="標楷體" w:hAnsi="標楷體" w:hint="eastAsia"/>
                <w:sz w:val="27"/>
                <w:szCs w:val="27"/>
              </w:rPr>
              <w:t>座</w:t>
            </w:r>
            <w:r w:rsidRPr="00856352">
              <w:rPr>
                <w:rFonts w:ascii="標楷體" w:eastAsia="標楷體" w:hAnsi="標楷體"/>
                <w:sz w:val="27"/>
                <w:szCs w:val="27"/>
              </w:rPr>
              <w:t>、獎金2</w:t>
            </w:r>
            <w:r w:rsidRPr="00856352">
              <w:rPr>
                <w:rFonts w:ascii="標楷體" w:eastAsia="標楷體" w:hAnsi="標楷體" w:hint="eastAsia"/>
                <w:sz w:val="27"/>
                <w:szCs w:val="27"/>
              </w:rPr>
              <w:t>0,000元</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1</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2</w:t>
            </w:r>
            <w:r w:rsidRPr="00856352">
              <w:rPr>
                <w:rFonts w:ascii="標楷體" w:eastAsia="標楷體" w:hAnsi="標楷體"/>
                <w:sz w:val="27"/>
                <w:szCs w:val="27"/>
              </w:rPr>
              <w:t>0,000</w:t>
            </w:r>
          </w:p>
        </w:tc>
      </w:tr>
      <w:tr w:rsidR="00E5611F" w:rsidRPr="00F33786" w:rsidTr="004467F7">
        <w:trPr>
          <w:jc w:val="center"/>
        </w:trPr>
        <w:tc>
          <w:tcPr>
            <w:tcW w:w="3507" w:type="pct"/>
            <w:gridSpan w:val="3"/>
            <w:tcBorders>
              <w:left w:val="single" w:sz="4" w:space="0" w:color="auto"/>
              <w:bottom w:val="single" w:sz="4" w:space="0" w:color="auto"/>
              <w:right w:val="single" w:sz="4" w:space="0" w:color="auto"/>
            </w:tcBorders>
            <w:shd w:val="clear" w:color="auto" w:fill="auto"/>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總</w:t>
            </w:r>
            <w:r>
              <w:rPr>
                <w:rFonts w:ascii="標楷體" w:eastAsia="標楷體" w:hAnsi="標楷體" w:hint="eastAsia"/>
                <w:sz w:val="27"/>
                <w:szCs w:val="27"/>
              </w:rPr>
              <w:t xml:space="preserve">   </w:t>
            </w:r>
            <w:r w:rsidRPr="00856352">
              <w:rPr>
                <w:rFonts w:ascii="標楷體" w:eastAsia="標楷體" w:hAnsi="標楷體" w:hint="eastAsia"/>
                <w:sz w:val="27"/>
                <w:szCs w:val="27"/>
              </w:rPr>
              <w:t>計</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3</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E5611F" w:rsidRPr="00856352" w:rsidRDefault="00E5611F" w:rsidP="004467F7">
            <w:pPr>
              <w:spacing w:before="60" w:after="60"/>
              <w:jc w:val="center"/>
              <w:rPr>
                <w:rFonts w:ascii="標楷體" w:eastAsia="標楷體" w:hAnsi="標楷體"/>
                <w:sz w:val="27"/>
                <w:szCs w:val="27"/>
              </w:rPr>
            </w:pPr>
            <w:r w:rsidRPr="00856352">
              <w:rPr>
                <w:rFonts w:ascii="標楷體" w:eastAsia="標楷體" w:hAnsi="標楷體" w:hint="eastAsia"/>
                <w:sz w:val="27"/>
                <w:szCs w:val="27"/>
              </w:rPr>
              <w:t>9</w:t>
            </w:r>
            <w:r w:rsidRPr="00856352">
              <w:rPr>
                <w:rFonts w:ascii="標楷體" w:eastAsia="標楷體" w:hAnsi="標楷體"/>
                <w:sz w:val="27"/>
                <w:szCs w:val="27"/>
              </w:rPr>
              <w:t>0,000</w:t>
            </w:r>
          </w:p>
        </w:tc>
      </w:tr>
    </w:tbl>
    <w:p w:rsidR="00E5611F" w:rsidRPr="009E1555" w:rsidRDefault="00E5611F" w:rsidP="00E5611F">
      <w:pPr>
        <w:spacing w:beforeLines="50" w:before="120" w:afterLines="50" w:after="120" w:line="440" w:lineRule="exact"/>
        <w:jc w:val="both"/>
        <w:rPr>
          <w:rFonts w:ascii="Times New Roman" w:eastAsia="標楷體" w:hAnsi="Times New Roman" w:cs="Times New Roman"/>
          <w:sz w:val="28"/>
          <w:szCs w:val="28"/>
        </w:rPr>
      </w:pPr>
    </w:p>
    <w:p w:rsidR="00E5611F"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40" w:lineRule="exact"/>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報名</w:t>
      </w:r>
      <w:r w:rsidRPr="00D01B26">
        <w:rPr>
          <w:rFonts w:ascii="Times New Roman" w:eastAsia="標楷體" w:hAnsi="Times New Roman" w:cs="Times New Roman"/>
          <w:b/>
          <w:sz w:val="28"/>
          <w:szCs w:val="28"/>
        </w:rPr>
        <w:t>方式</w:t>
      </w:r>
    </w:p>
    <w:p w:rsidR="00E5611F" w:rsidRPr="0095234E" w:rsidRDefault="00E5611F" w:rsidP="00E5611F">
      <w:pPr>
        <w:pStyle w:val="a6"/>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40" w:lineRule="exact"/>
        <w:ind w:left="993" w:hanging="142"/>
        <w:rPr>
          <w:rFonts w:ascii="Times New Roman" w:eastAsia="標楷體" w:hAnsi="Times New Roman" w:cs="Times New Roman"/>
          <w:color w:val="000000" w:themeColor="text1"/>
          <w:sz w:val="28"/>
          <w:szCs w:val="28"/>
        </w:rPr>
      </w:pPr>
      <w:r w:rsidRPr="0095234E">
        <w:rPr>
          <w:rFonts w:ascii="Times New Roman" w:eastAsia="標楷體" w:hAnsi="Times New Roman" w:cs="Times New Roman" w:hint="eastAsia"/>
          <w:color w:val="000000" w:themeColor="text1"/>
          <w:sz w:val="28"/>
          <w:szCs w:val="28"/>
        </w:rPr>
        <w:t>市場組</w:t>
      </w:r>
      <w:r w:rsidRPr="0095234E">
        <w:rPr>
          <w:rFonts w:ascii="Times New Roman" w:eastAsia="標楷體" w:hAnsi="Times New Roman" w:cs="Times New Roman" w:hint="eastAsia"/>
          <w:color w:val="000000" w:themeColor="text1"/>
          <w:sz w:val="28"/>
          <w:szCs w:val="28"/>
        </w:rPr>
        <w:t>:</w:t>
      </w:r>
      <w:r w:rsidRPr="0095234E">
        <w:rPr>
          <w:rFonts w:ascii="Times New Roman" w:eastAsia="標楷體" w:hAnsi="Times New Roman" w:cs="Times New Roman" w:hint="eastAsia"/>
          <w:color w:val="000000" w:themeColor="text1"/>
          <w:sz w:val="28"/>
          <w:szCs w:val="28"/>
        </w:rPr>
        <w:t>由市場處提供各公有零售市場之公用電表號作為計算節</w:t>
      </w:r>
    </w:p>
    <w:p w:rsidR="00E5611F" w:rsidRPr="0095234E" w:rsidRDefault="00E5611F" w:rsidP="00E5611F">
      <w:pPr>
        <w:spacing w:line="440" w:lineRule="exact"/>
        <w:ind w:left="238" w:firstLineChars="75" w:firstLine="210"/>
        <w:rPr>
          <w:rFonts w:ascii="Times New Roman" w:eastAsia="標楷體" w:hAnsi="Times New Roman" w:cs="Times New Roman"/>
          <w:color w:val="000000" w:themeColor="text1"/>
          <w:sz w:val="28"/>
          <w:szCs w:val="28"/>
        </w:rPr>
      </w:pPr>
      <w:r w:rsidRPr="0095234E">
        <w:rPr>
          <w:rFonts w:ascii="Times New Roman" w:eastAsia="標楷體" w:hAnsi="Times New Roman" w:cs="Times New Roman" w:hint="eastAsia"/>
          <w:color w:val="000000" w:themeColor="text1"/>
          <w:sz w:val="28"/>
          <w:szCs w:val="28"/>
        </w:rPr>
        <w:t xml:space="preserve">       </w:t>
      </w:r>
      <w:r w:rsidRPr="0095234E">
        <w:rPr>
          <w:rFonts w:ascii="Times New Roman" w:eastAsia="標楷體" w:hAnsi="Times New Roman" w:cs="Times New Roman" w:hint="eastAsia"/>
          <w:color w:val="000000" w:themeColor="text1"/>
          <w:sz w:val="28"/>
          <w:szCs w:val="28"/>
        </w:rPr>
        <w:t>電量之依據。</w:t>
      </w:r>
    </w:p>
    <w:p w:rsidR="00E5611F" w:rsidRDefault="00E5611F" w:rsidP="00E5611F">
      <w:pPr>
        <w:pStyle w:val="a6"/>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40" w:lineRule="exact"/>
        <w:ind w:hanging="600"/>
        <w:rPr>
          <w:rFonts w:ascii="Times New Roman" w:eastAsia="標楷體" w:hAnsi="Times New Roman" w:cs="Times New Roman"/>
          <w:sz w:val="28"/>
          <w:szCs w:val="28"/>
        </w:rPr>
      </w:pPr>
      <w:r>
        <w:rPr>
          <w:rFonts w:ascii="Times New Roman" w:eastAsia="標楷體" w:hAnsi="Times New Roman" w:cs="Times New Roman" w:hint="eastAsia"/>
          <w:sz w:val="28"/>
          <w:szCs w:val="28"/>
        </w:rPr>
        <w:t>商圈組</w:t>
      </w:r>
      <w:r>
        <w:rPr>
          <w:rFonts w:ascii="Times New Roman" w:eastAsia="標楷體" w:hAnsi="Times New Roman" w:cs="Times New Roman" w:hint="eastAsia"/>
          <w:sz w:val="28"/>
          <w:szCs w:val="28"/>
        </w:rPr>
        <w:t>:</w:t>
      </w:r>
      <w:r w:rsidRPr="00ED75E5">
        <w:rPr>
          <w:rFonts w:ascii="Times New Roman" w:eastAsia="標楷體" w:hAnsi="Times New Roman" w:cs="Times New Roman" w:hint="eastAsia"/>
          <w:sz w:val="28"/>
          <w:szCs w:val="28"/>
        </w:rPr>
        <w:t>由團長或指定代理人召集</w:t>
      </w:r>
      <w:r w:rsidRPr="00ED75E5">
        <w:rPr>
          <w:rFonts w:ascii="Times New Roman" w:eastAsia="標楷體" w:hAnsi="Times New Roman" w:cs="Times New Roman"/>
          <w:sz w:val="28"/>
          <w:szCs w:val="28"/>
        </w:rPr>
        <w:t>5</w:t>
      </w:r>
      <w:r w:rsidRPr="00ED75E5">
        <w:rPr>
          <w:rFonts w:ascii="Times New Roman" w:eastAsia="標楷體" w:hAnsi="Times New Roman" w:cs="Times New Roman" w:hint="eastAsia"/>
          <w:sz w:val="28"/>
          <w:szCs w:val="28"/>
        </w:rPr>
        <w:t>戶店家，於報名期限截止前</w:t>
      </w:r>
    </w:p>
    <w:p w:rsidR="00E5611F" w:rsidRPr="00ED75E5" w:rsidRDefault="00E5611F" w:rsidP="00E5611F">
      <w:pPr>
        <w:pStyle w:val="a6"/>
        <w:spacing w:line="440" w:lineRule="exact"/>
        <w:ind w:left="700" w:firstLineChars="65" w:firstLine="182"/>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ED75E5">
        <w:rPr>
          <w:rFonts w:ascii="Times New Roman" w:eastAsia="標楷體" w:hAnsi="Times New Roman" w:cs="Times New Roman" w:hint="eastAsia"/>
          <w:sz w:val="28"/>
          <w:szCs w:val="28"/>
        </w:rPr>
        <w:t>填妥報名表，再以網路、郵寄或傳真方式報名。</w:t>
      </w:r>
    </w:p>
    <w:p w:rsidR="00E5611F" w:rsidRPr="0087404B" w:rsidRDefault="00E5611F" w:rsidP="00E5611F">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440" w:lineRule="exact"/>
        <w:ind w:left="1315" w:hanging="35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網路</w:t>
      </w:r>
      <w:r w:rsidRPr="0087404B">
        <w:rPr>
          <w:rFonts w:ascii="Times New Roman" w:eastAsia="標楷體" w:hAnsi="Times New Roman" w:cs="Times New Roman"/>
          <w:sz w:val="28"/>
          <w:szCs w:val="28"/>
        </w:rPr>
        <w:t>報名：以</w:t>
      </w:r>
      <w:r w:rsidRPr="0087404B">
        <w:rPr>
          <w:rFonts w:ascii="Times New Roman" w:eastAsia="標楷體" w:hAnsi="Times New Roman" w:cs="Times New Roman"/>
          <w:sz w:val="28"/>
          <w:szCs w:val="28"/>
        </w:rPr>
        <w:t>E-MAIL</w:t>
      </w:r>
      <w:r w:rsidRPr="0087404B">
        <w:rPr>
          <w:rFonts w:ascii="Times New Roman" w:eastAsia="標楷體" w:hAnsi="Times New Roman" w:cs="Times New Roman"/>
          <w:sz w:val="28"/>
          <w:szCs w:val="28"/>
        </w:rPr>
        <w:t>方式將報名表，主旨註明參加「</w:t>
      </w:r>
      <w:proofErr w:type="gramStart"/>
      <w:r w:rsidRPr="0087404B">
        <w:rPr>
          <w:rFonts w:ascii="Times New Roman" w:eastAsia="標楷體" w:hAnsi="Times New Roman" w:cs="Times New Roman"/>
          <w:sz w:val="28"/>
          <w:szCs w:val="28"/>
        </w:rPr>
        <w:t>臺</w:t>
      </w:r>
      <w:proofErr w:type="gramEnd"/>
      <w:r w:rsidRPr="0087404B">
        <w:rPr>
          <w:rFonts w:ascii="Times New Roman" w:eastAsia="標楷體" w:hAnsi="Times New Roman" w:cs="Times New Roman"/>
          <w:sz w:val="28"/>
          <w:szCs w:val="28"/>
        </w:rPr>
        <w:t>南市商圈服務業者暨公有零售市場響應</w:t>
      </w:r>
      <w:proofErr w:type="gramStart"/>
      <w:r w:rsidRPr="0087404B">
        <w:rPr>
          <w:rFonts w:ascii="Times New Roman" w:eastAsia="標楷體" w:hAnsi="Times New Roman" w:cs="Times New Roman"/>
          <w:sz w:val="28"/>
          <w:szCs w:val="28"/>
        </w:rPr>
        <w:t>自願性節電</w:t>
      </w:r>
      <w:proofErr w:type="gramEnd"/>
      <w:r w:rsidRPr="0087404B">
        <w:rPr>
          <w:rFonts w:ascii="Times New Roman" w:eastAsia="標楷體" w:hAnsi="Times New Roman" w:cs="Times New Roman"/>
          <w:sz w:val="28"/>
          <w:szCs w:val="28"/>
        </w:rPr>
        <w:t>獎勵競賽」，傳至</w:t>
      </w:r>
      <w:r w:rsidRPr="0087404B">
        <w:rPr>
          <w:rFonts w:ascii="Times New Roman" w:eastAsia="標楷體" w:hAnsi="Times New Roman" w:cs="Times New Roman"/>
          <w:sz w:val="28"/>
          <w:szCs w:val="28"/>
        </w:rPr>
        <w:t>clover.ncet@gmail.com</w:t>
      </w:r>
      <w:r w:rsidRPr="0087404B">
        <w:rPr>
          <w:rFonts w:ascii="Times New Roman" w:eastAsia="標楷體" w:hAnsi="Times New Roman" w:cs="Times New Roman"/>
          <w:sz w:val="28"/>
          <w:szCs w:val="28"/>
        </w:rPr>
        <w:t>。聯絡電話</w:t>
      </w:r>
      <w:r w:rsidRPr="0087404B">
        <w:rPr>
          <w:rFonts w:ascii="Times New Roman" w:eastAsia="標楷體" w:hAnsi="Times New Roman" w:cs="Times New Roman"/>
          <w:sz w:val="28"/>
          <w:szCs w:val="28"/>
        </w:rPr>
        <w:t>:05-3621750</w:t>
      </w:r>
      <w:r w:rsidRPr="0087404B">
        <w:rPr>
          <w:rFonts w:ascii="Times New Roman" w:eastAsia="標楷體" w:hAnsi="Times New Roman" w:cs="Times New Roman"/>
          <w:sz w:val="28"/>
          <w:szCs w:val="28"/>
        </w:rPr>
        <w:t>轉分機</w:t>
      </w:r>
      <w:r w:rsidRPr="0087404B">
        <w:rPr>
          <w:rFonts w:ascii="Times New Roman" w:eastAsia="標楷體" w:hAnsi="Times New Roman" w:cs="Times New Roman"/>
          <w:sz w:val="28"/>
          <w:szCs w:val="28"/>
        </w:rPr>
        <w:t>21</w:t>
      </w:r>
      <w:r w:rsidRPr="0087404B">
        <w:rPr>
          <w:rFonts w:ascii="Times New Roman" w:eastAsia="標楷體" w:hAnsi="Times New Roman" w:cs="Times New Roman"/>
          <w:sz w:val="28"/>
          <w:szCs w:val="28"/>
        </w:rPr>
        <w:t>。</w:t>
      </w:r>
    </w:p>
    <w:p w:rsidR="00E5611F" w:rsidRDefault="00E5611F" w:rsidP="00E5611F">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郵寄或傳真</w:t>
      </w:r>
      <w:r w:rsidRPr="0087404B">
        <w:rPr>
          <w:rFonts w:ascii="Times New Roman" w:eastAsia="標楷體" w:hAnsi="Times New Roman" w:cs="Times New Roman"/>
          <w:sz w:val="28"/>
          <w:szCs w:val="28"/>
        </w:rPr>
        <w:t>報名：填妥報名表</w:t>
      </w:r>
      <w:r w:rsidRPr="0087404B">
        <w:rPr>
          <w:rFonts w:ascii="Times New Roman" w:eastAsia="標楷體" w:hAnsi="Times New Roman" w:cs="Times New Roman"/>
          <w:sz w:val="28"/>
          <w:szCs w:val="28"/>
        </w:rPr>
        <w:t>(</w:t>
      </w:r>
      <w:r w:rsidRPr="0087404B">
        <w:rPr>
          <w:rFonts w:ascii="Times New Roman" w:eastAsia="標楷體" w:hAnsi="Times New Roman" w:cs="Times New Roman"/>
          <w:sz w:val="28"/>
          <w:szCs w:val="28"/>
        </w:rPr>
        <w:t>附件一</w:t>
      </w:r>
      <w:r w:rsidRPr="0087404B">
        <w:rPr>
          <w:rFonts w:ascii="Times New Roman" w:eastAsia="標楷體" w:hAnsi="Times New Roman" w:cs="Times New Roman"/>
          <w:sz w:val="28"/>
          <w:szCs w:val="28"/>
        </w:rPr>
        <w:t>)</w:t>
      </w:r>
      <w:r w:rsidRPr="0087404B">
        <w:rPr>
          <w:rFonts w:ascii="Times New Roman" w:eastAsia="標楷體" w:hAnsi="Times New Roman" w:cs="Times New Roman"/>
          <w:sz w:val="28"/>
          <w:szCs w:val="28"/>
        </w:rPr>
        <w:t>，以郵寄或傳真</w:t>
      </w:r>
      <w:proofErr w:type="gramStart"/>
      <w:r w:rsidRPr="0087404B">
        <w:rPr>
          <w:rFonts w:ascii="Times New Roman" w:eastAsia="標楷體" w:hAnsi="Times New Roman" w:cs="Times New Roman"/>
          <w:sz w:val="28"/>
          <w:szCs w:val="28"/>
        </w:rPr>
        <w:t>方式至</w:t>
      </w:r>
      <w:r>
        <w:rPr>
          <w:rFonts w:ascii="Times New Roman" w:eastAsia="標楷體" w:hAnsi="Times New Roman" w:cs="Times New Roman" w:hint="eastAsia"/>
          <w:sz w:val="28"/>
          <w:szCs w:val="28"/>
        </w:rPr>
        <w:t>委辦</w:t>
      </w:r>
      <w:proofErr w:type="gramEnd"/>
      <w:r>
        <w:rPr>
          <w:rFonts w:ascii="Times New Roman" w:eastAsia="標楷體" w:hAnsi="Times New Roman" w:cs="Times New Roman" w:hint="eastAsia"/>
          <w:sz w:val="28"/>
          <w:szCs w:val="28"/>
        </w:rPr>
        <w:t>單位新紀工程顧問有限公司</w:t>
      </w:r>
      <w:r w:rsidRPr="0087404B">
        <w:rPr>
          <w:rFonts w:ascii="Times New Roman" w:eastAsia="標楷體" w:hAnsi="Times New Roman" w:cs="Times New Roman"/>
          <w:sz w:val="28"/>
          <w:szCs w:val="28"/>
        </w:rPr>
        <w:t>收，並於信封註明參加「</w:t>
      </w:r>
      <w:proofErr w:type="gramStart"/>
      <w:r w:rsidRPr="0087404B">
        <w:rPr>
          <w:rFonts w:ascii="Times New Roman" w:eastAsia="標楷體" w:hAnsi="Times New Roman" w:cs="Times New Roman"/>
          <w:sz w:val="28"/>
          <w:szCs w:val="28"/>
        </w:rPr>
        <w:t>臺</w:t>
      </w:r>
      <w:proofErr w:type="gramEnd"/>
      <w:r w:rsidRPr="0087404B">
        <w:rPr>
          <w:rFonts w:ascii="Times New Roman" w:eastAsia="標楷體" w:hAnsi="Times New Roman" w:cs="Times New Roman"/>
          <w:sz w:val="28"/>
          <w:szCs w:val="28"/>
        </w:rPr>
        <w:t>南市商圈服務業者暨公有零售市場響應</w:t>
      </w:r>
      <w:proofErr w:type="gramStart"/>
      <w:r w:rsidRPr="0087404B">
        <w:rPr>
          <w:rFonts w:ascii="Times New Roman" w:eastAsia="標楷體" w:hAnsi="Times New Roman" w:cs="Times New Roman"/>
          <w:sz w:val="28"/>
          <w:szCs w:val="28"/>
        </w:rPr>
        <w:t>自願性節電</w:t>
      </w:r>
      <w:proofErr w:type="gramEnd"/>
      <w:r w:rsidRPr="0087404B">
        <w:rPr>
          <w:rFonts w:ascii="Times New Roman" w:eastAsia="標楷體" w:hAnsi="Times New Roman" w:cs="Times New Roman"/>
          <w:sz w:val="28"/>
          <w:szCs w:val="28"/>
        </w:rPr>
        <w:t>獎勵競賽」，地址：</w:t>
      </w:r>
      <w:r>
        <w:rPr>
          <w:rFonts w:ascii="Times New Roman" w:eastAsia="標楷體" w:hAnsi="Times New Roman" w:cs="Times New Roman" w:hint="eastAsia"/>
          <w:sz w:val="28"/>
          <w:szCs w:val="28"/>
        </w:rPr>
        <w:t>613</w:t>
      </w:r>
      <w:r>
        <w:rPr>
          <w:rFonts w:ascii="Times New Roman" w:eastAsia="標楷體" w:hAnsi="Times New Roman" w:cs="Times New Roman" w:hint="eastAsia"/>
          <w:sz w:val="28"/>
          <w:szCs w:val="28"/>
        </w:rPr>
        <w:t>嘉義縣朴子市朴子五路</w:t>
      </w:r>
      <w:r>
        <w:rPr>
          <w:rFonts w:ascii="Times New Roman" w:eastAsia="標楷體" w:hAnsi="Times New Roman" w:cs="Times New Roman" w:hint="eastAsia"/>
          <w:sz w:val="28"/>
          <w:szCs w:val="28"/>
        </w:rPr>
        <w:t>6</w:t>
      </w:r>
      <w:r>
        <w:rPr>
          <w:rFonts w:ascii="Times New Roman" w:eastAsia="標楷體" w:hAnsi="Times New Roman" w:cs="Times New Roman"/>
          <w:sz w:val="28"/>
          <w:szCs w:val="28"/>
        </w:rPr>
        <w:t>3</w:t>
      </w:r>
      <w:r>
        <w:rPr>
          <w:rFonts w:ascii="Times New Roman" w:eastAsia="標楷體" w:hAnsi="Times New Roman" w:cs="Times New Roman" w:hint="eastAsia"/>
          <w:sz w:val="28"/>
          <w:szCs w:val="28"/>
        </w:rPr>
        <w:t>號</w:t>
      </w:r>
      <w:r w:rsidRPr="0087404B">
        <w:rPr>
          <w:rFonts w:ascii="Times New Roman" w:eastAsia="標楷體" w:hAnsi="Times New Roman" w:cs="Times New Roman"/>
          <w:sz w:val="28"/>
          <w:szCs w:val="28"/>
        </w:rPr>
        <w:t>；</w:t>
      </w:r>
      <w:r>
        <w:rPr>
          <w:rFonts w:ascii="Times New Roman" w:eastAsia="標楷體" w:hAnsi="Times New Roman" w:cs="Times New Roman" w:hint="eastAsia"/>
          <w:sz w:val="28"/>
          <w:szCs w:val="28"/>
        </w:rPr>
        <w:t>傳真</w:t>
      </w:r>
      <w:r>
        <w:rPr>
          <w:rFonts w:ascii="Times New Roman" w:eastAsia="標楷體" w:hAnsi="Times New Roman" w:cs="Times New Roman" w:hint="eastAsia"/>
          <w:sz w:val="28"/>
          <w:szCs w:val="28"/>
        </w:rPr>
        <w:t xml:space="preserve">:05-3621201 </w:t>
      </w:r>
      <w:r>
        <w:rPr>
          <w:rFonts w:ascii="Times New Roman" w:eastAsia="標楷體" w:hAnsi="Times New Roman" w:cs="Times New Roman" w:hint="eastAsia"/>
          <w:sz w:val="28"/>
          <w:szCs w:val="28"/>
        </w:rPr>
        <w:t>，</w:t>
      </w:r>
      <w:r w:rsidRPr="0087404B">
        <w:rPr>
          <w:rFonts w:ascii="Times New Roman" w:eastAsia="標楷體" w:hAnsi="Times New Roman" w:cs="Times New Roman"/>
          <w:sz w:val="28"/>
          <w:szCs w:val="28"/>
        </w:rPr>
        <w:t>電話：</w:t>
      </w:r>
      <w:r w:rsidRPr="0087404B">
        <w:rPr>
          <w:rFonts w:ascii="Times New Roman" w:eastAsia="標楷體" w:hAnsi="Times New Roman" w:cs="Times New Roman"/>
          <w:sz w:val="28"/>
          <w:szCs w:val="28"/>
        </w:rPr>
        <w:t>0</w:t>
      </w:r>
      <w:r>
        <w:rPr>
          <w:rFonts w:ascii="Times New Roman" w:eastAsia="標楷體" w:hAnsi="Times New Roman" w:cs="Times New Roman"/>
          <w:sz w:val="28"/>
          <w:szCs w:val="28"/>
        </w:rPr>
        <w:t>5</w:t>
      </w:r>
      <w:r w:rsidRPr="0087404B">
        <w:rPr>
          <w:rFonts w:ascii="Times New Roman" w:eastAsia="標楷體" w:hAnsi="Times New Roman" w:cs="Times New Roman"/>
          <w:sz w:val="28"/>
          <w:szCs w:val="28"/>
        </w:rPr>
        <w:t>-</w:t>
      </w:r>
      <w:r>
        <w:rPr>
          <w:rFonts w:ascii="Times New Roman" w:eastAsia="標楷體" w:hAnsi="Times New Roman" w:cs="Times New Roman"/>
          <w:sz w:val="28"/>
          <w:szCs w:val="28"/>
        </w:rPr>
        <w:t>3621750</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分機</w:t>
      </w:r>
      <w:r>
        <w:rPr>
          <w:rFonts w:ascii="Times New Roman" w:eastAsia="標楷體" w:hAnsi="Times New Roman" w:cs="Times New Roman" w:hint="eastAsia"/>
          <w:sz w:val="28"/>
          <w:szCs w:val="28"/>
        </w:rPr>
        <w:t>2</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sidRPr="0087404B">
        <w:rPr>
          <w:rFonts w:ascii="Times New Roman" w:eastAsia="標楷體" w:hAnsi="Times New Roman" w:cs="Times New Roman"/>
          <w:sz w:val="28"/>
          <w:szCs w:val="28"/>
        </w:rPr>
        <w:t> </w:t>
      </w:r>
      <w:r w:rsidRPr="0087404B">
        <w:rPr>
          <w:rFonts w:ascii="Times New Roman" w:eastAsia="標楷體" w:hAnsi="Times New Roman" w:cs="Times New Roman"/>
          <w:sz w:val="28"/>
          <w:szCs w:val="28"/>
        </w:rPr>
        <w:t>。</w:t>
      </w:r>
    </w:p>
    <w:p w:rsidR="00E5611F" w:rsidRPr="00484793" w:rsidRDefault="00E5611F" w:rsidP="00E5611F">
      <w:pPr>
        <w:pStyle w:val="a6"/>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440" w:lineRule="exact"/>
        <w:jc w:val="both"/>
        <w:rPr>
          <w:rFonts w:ascii="Times New Roman" w:eastAsia="標楷體" w:hAnsi="Times New Roman" w:cs="Times New Roman"/>
          <w:sz w:val="28"/>
          <w:szCs w:val="28"/>
        </w:rPr>
      </w:pPr>
      <w:r w:rsidRPr="0064318F">
        <w:rPr>
          <w:rFonts w:ascii="Times New Roman" w:eastAsia="標楷體" w:hAnsi="Times New Roman" w:cs="Times New Roman" w:hint="eastAsia"/>
          <w:sz w:val="28"/>
          <w:szCs w:val="28"/>
        </w:rPr>
        <w:t>報名家數未達</w:t>
      </w:r>
      <w:r w:rsidRPr="0064318F">
        <w:rPr>
          <w:rFonts w:ascii="Times New Roman" w:eastAsia="標楷體" w:hAnsi="Times New Roman" w:cs="Times New Roman"/>
          <w:sz w:val="28"/>
          <w:szCs w:val="28"/>
        </w:rPr>
        <w:t>5</w:t>
      </w:r>
      <w:r w:rsidRPr="0064318F">
        <w:rPr>
          <w:rFonts w:ascii="Times New Roman" w:eastAsia="標楷體" w:hAnsi="Times New Roman" w:cs="Times New Roman" w:hint="eastAsia"/>
          <w:sz w:val="28"/>
          <w:szCs w:val="28"/>
        </w:rPr>
        <w:t>戶、不符參加資格（電號重複組隊報名者）或</w:t>
      </w:r>
      <w:r w:rsidRPr="00484793">
        <w:rPr>
          <w:rFonts w:ascii="Times New Roman" w:eastAsia="標楷體" w:hAnsi="Times New Roman" w:cs="Times New Roman" w:hint="eastAsia"/>
          <w:sz w:val="28"/>
          <w:szCs w:val="28"/>
        </w:rPr>
        <w:t>未於期限內報名，概不受理，亦不退還</w:t>
      </w:r>
      <w:r w:rsidRPr="00484793">
        <w:rPr>
          <w:rFonts w:ascii="Times New Roman" w:eastAsia="標楷體" w:hAnsi="Times New Roman" w:cs="Times New Roman" w:hint="eastAsia"/>
          <w:color w:val="000000" w:themeColor="text1"/>
          <w:sz w:val="28"/>
          <w:szCs w:val="28"/>
        </w:rPr>
        <w:t>報名資</w:t>
      </w:r>
      <w:r w:rsidRPr="00484793">
        <w:rPr>
          <w:rFonts w:ascii="Times New Roman" w:eastAsia="標楷體" w:hAnsi="Times New Roman" w:cs="Times New Roman" w:hint="eastAsia"/>
          <w:sz w:val="28"/>
          <w:szCs w:val="28"/>
        </w:rPr>
        <w:t>料。</w:t>
      </w:r>
    </w:p>
    <w:p w:rsidR="00E5611F" w:rsidRPr="0064318F" w:rsidRDefault="00E5611F" w:rsidP="00E5611F">
      <w:pPr>
        <w:spacing w:line="440" w:lineRule="exact"/>
        <w:ind w:firstLineChars="500" w:firstLine="1400"/>
        <w:jc w:val="both"/>
        <w:rPr>
          <w:rFonts w:ascii="Times New Roman" w:eastAsia="標楷體" w:hAnsi="Times New Roman" w:cs="Times New Roman"/>
          <w:sz w:val="28"/>
          <w:szCs w:val="28"/>
        </w:rPr>
      </w:pPr>
    </w:p>
    <w:p w:rsidR="00E5611F" w:rsidRPr="00D01B26"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440" w:lineRule="exact"/>
        <w:rPr>
          <w:rFonts w:ascii="Times New Roman" w:eastAsia="標楷體" w:hAnsi="Times New Roman" w:cs="Times New Roman"/>
          <w:b/>
          <w:sz w:val="28"/>
          <w:szCs w:val="28"/>
        </w:rPr>
      </w:pPr>
      <w:r w:rsidRPr="00D01B26">
        <w:rPr>
          <w:rFonts w:ascii="Times New Roman" w:eastAsia="標楷體" w:hAnsi="Times New Roman" w:cs="Times New Roman"/>
          <w:b/>
          <w:sz w:val="28"/>
          <w:szCs w:val="28"/>
        </w:rPr>
        <w:t>預定頒獎</w:t>
      </w:r>
      <w:r>
        <w:rPr>
          <w:rFonts w:ascii="Times New Roman" w:eastAsia="標楷體" w:hAnsi="Times New Roman" w:cs="Times New Roman" w:hint="eastAsia"/>
          <w:b/>
          <w:sz w:val="28"/>
          <w:szCs w:val="28"/>
        </w:rPr>
        <w:t>時間</w:t>
      </w:r>
    </w:p>
    <w:p w:rsidR="00E5611F" w:rsidRPr="0087404B" w:rsidRDefault="00E5611F" w:rsidP="00E5611F">
      <w:pPr>
        <w:spacing w:afterLines="50" w:after="120" w:line="400" w:lineRule="exact"/>
        <w:ind w:leftChars="413" w:left="991" w:firstLineChars="202" w:firstLine="566"/>
        <w:rPr>
          <w:rFonts w:ascii="Times New Roman" w:eastAsia="標楷體" w:hAnsi="Times New Roman" w:cs="Times New Roman"/>
          <w:sz w:val="28"/>
          <w:szCs w:val="28"/>
        </w:rPr>
      </w:pPr>
      <w:r w:rsidRPr="0087404B">
        <w:rPr>
          <w:rFonts w:ascii="Times New Roman" w:eastAsia="標楷體" w:hAnsi="Times New Roman" w:cs="Times New Roman"/>
          <w:sz w:val="28"/>
          <w:szCs w:val="28"/>
        </w:rPr>
        <w:t>預計於</w:t>
      </w:r>
      <w:r w:rsidRPr="0087404B">
        <w:rPr>
          <w:rFonts w:ascii="Times New Roman" w:eastAsia="標楷體" w:hAnsi="Times New Roman" w:cs="Times New Roman"/>
          <w:sz w:val="28"/>
          <w:szCs w:val="28"/>
        </w:rPr>
        <w:t>108</w:t>
      </w:r>
      <w:r w:rsidRPr="0087404B">
        <w:rPr>
          <w:rFonts w:ascii="Times New Roman" w:eastAsia="標楷體" w:hAnsi="Times New Roman" w:cs="Times New Roman"/>
          <w:sz w:val="28"/>
          <w:szCs w:val="28"/>
        </w:rPr>
        <w:t>年</w:t>
      </w:r>
      <w:r w:rsidRPr="0087404B">
        <w:rPr>
          <w:rFonts w:ascii="Times New Roman" w:eastAsia="標楷體" w:hAnsi="Times New Roman" w:cs="Times New Roman"/>
          <w:sz w:val="28"/>
          <w:szCs w:val="28"/>
        </w:rPr>
        <w:t>1</w:t>
      </w:r>
      <w:r w:rsidRPr="0087404B">
        <w:rPr>
          <w:rFonts w:ascii="Times New Roman" w:eastAsia="標楷體" w:hAnsi="Times New Roman" w:cs="Times New Roman"/>
          <w:sz w:val="28"/>
          <w:szCs w:val="28"/>
        </w:rPr>
        <w:t>月邀請參與響應之服務業者共同參與表揚活動，</w:t>
      </w:r>
      <w:r w:rsidRPr="0087404B">
        <w:rPr>
          <w:rFonts w:ascii="Times New Roman" w:eastAsia="標楷體" w:hAnsi="Times New Roman" w:cs="Times New Roman"/>
          <w:sz w:val="28"/>
          <w:szCs w:val="28"/>
        </w:rPr>
        <w:lastRenderedPageBreak/>
        <w:t>並公布自</w:t>
      </w:r>
      <w:r w:rsidRPr="0087404B">
        <w:rPr>
          <w:rFonts w:ascii="Times New Roman" w:eastAsia="標楷體" w:hAnsi="Times New Roman" w:cs="Times New Roman"/>
          <w:sz w:val="28"/>
          <w:szCs w:val="28"/>
        </w:rPr>
        <w:t>9~12</w:t>
      </w:r>
      <w:r w:rsidRPr="0087404B">
        <w:rPr>
          <w:rFonts w:ascii="Times New Roman" w:eastAsia="標楷體" w:hAnsi="Times New Roman" w:cs="Times New Roman"/>
          <w:sz w:val="28"/>
          <w:szCs w:val="28"/>
        </w:rPr>
        <w:t>月期間累積</w:t>
      </w:r>
      <w:proofErr w:type="gramStart"/>
      <w:r w:rsidRPr="0087404B">
        <w:rPr>
          <w:rFonts w:ascii="Times New Roman" w:eastAsia="標楷體" w:hAnsi="Times New Roman" w:cs="Times New Roman"/>
          <w:sz w:val="28"/>
          <w:szCs w:val="28"/>
        </w:rPr>
        <w:t>總節電率績</w:t>
      </w:r>
      <w:proofErr w:type="gramEnd"/>
      <w:r w:rsidRPr="0087404B">
        <w:rPr>
          <w:rFonts w:ascii="Times New Roman" w:eastAsia="標楷體" w:hAnsi="Times New Roman" w:cs="Times New Roman"/>
          <w:sz w:val="28"/>
          <w:szCs w:val="28"/>
        </w:rPr>
        <w:t>優業者，核發節電獎盃及獎金。</w:t>
      </w:r>
    </w:p>
    <w:p w:rsidR="00E5611F" w:rsidRPr="0087404B"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rPr>
          <w:rFonts w:ascii="Times New Roman" w:eastAsia="標楷體" w:hAnsi="Times New Roman" w:cs="Times New Roman"/>
          <w:b/>
          <w:sz w:val="28"/>
          <w:szCs w:val="28"/>
        </w:rPr>
      </w:pPr>
      <w:r w:rsidRPr="0087404B">
        <w:rPr>
          <w:rFonts w:ascii="Times New Roman" w:eastAsia="標楷體" w:hAnsi="Times New Roman" w:cs="Times New Roman"/>
          <w:b/>
          <w:sz w:val="28"/>
          <w:szCs w:val="28"/>
        </w:rPr>
        <w:t>配合注意事項</w:t>
      </w:r>
    </w:p>
    <w:p w:rsidR="00E5611F" w:rsidRPr="0087404B" w:rsidRDefault="00E5611F" w:rsidP="00E5611F">
      <w:pPr>
        <w:pStyle w:val="a6"/>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line="400" w:lineRule="exact"/>
        <w:ind w:left="964" w:hanging="482"/>
        <w:jc w:val="both"/>
        <w:rPr>
          <w:rFonts w:ascii="Times New Roman" w:eastAsia="標楷體" w:hAnsi="Times New Roman" w:cs="Times New Roman"/>
          <w:sz w:val="28"/>
          <w:szCs w:val="28"/>
        </w:rPr>
      </w:pPr>
      <w:r w:rsidRPr="0087404B">
        <w:rPr>
          <w:rFonts w:ascii="Times New Roman" w:eastAsia="標楷體" w:hAnsi="Times New Roman" w:cs="Times New Roman"/>
          <w:sz w:val="28"/>
          <w:szCs w:val="28"/>
        </w:rPr>
        <w:t>本獎勵活動辦法，主辦單位保有活動辦法修改、變更及暫停或終止活動之權利。</w:t>
      </w:r>
    </w:p>
    <w:p w:rsidR="00E5611F" w:rsidRPr="0087404B" w:rsidRDefault="00E5611F" w:rsidP="00E5611F">
      <w:pPr>
        <w:pStyle w:val="a6"/>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line="400" w:lineRule="exact"/>
        <w:ind w:left="964" w:hanging="482"/>
        <w:jc w:val="both"/>
        <w:rPr>
          <w:rFonts w:ascii="Times New Roman" w:eastAsia="標楷體" w:hAnsi="Times New Roman" w:cs="Times New Roman"/>
          <w:sz w:val="28"/>
          <w:szCs w:val="28"/>
        </w:rPr>
      </w:pPr>
      <w:r w:rsidRPr="0087404B">
        <w:rPr>
          <w:rFonts w:ascii="Times New Roman" w:eastAsia="標楷體" w:hAnsi="Times New Roman" w:cs="Times New Roman"/>
          <w:sz w:val="28"/>
          <w:szCs w:val="28"/>
        </w:rPr>
        <w:t>凡參加業者於網站登錄之相關資訊，主辦單位得無償使用於相關平面、電子媒體及網站，以擴大宣導政府推廣節電之成效。</w:t>
      </w:r>
    </w:p>
    <w:p w:rsidR="00E5611F" w:rsidRPr="00DA63C7" w:rsidRDefault="00E5611F" w:rsidP="00E5611F">
      <w:pPr>
        <w:pStyle w:val="a6"/>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line="400" w:lineRule="exact"/>
        <w:ind w:left="964" w:hanging="482"/>
        <w:jc w:val="both"/>
        <w:rPr>
          <w:rFonts w:ascii="標楷體" w:eastAsia="標楷體" w:hAnsi="標楷體" w:cs="Times New Roman"/>
          <w:sz w:val="28"/>
          <w:szCs w:val="28"/>
        </w:rPr>
      </w:pPr>
      <w:r w:rsidRPr="00DA63C7">
        <w:rPr>
          <w:rFonts w:ascii="標楷體" w:eastAsia="標楷體" w:hAnsi="標楷體" w:cs="Times New Roman"/>
          <w:sz w:val="28"/>
          <w:szCs w:val="28"/>
        </w:rPr>
        <w:t>主辦單位為統計活動成效，將運用參與活動之電費單據資料統計用電度數及電費金額，其餘各項資料(含電費單、信封等資料)，依據法令善盡保密義務及責任，絕不另做其他用途，且於活動結束後封存資料為期半年</w:t>
      </w:r>
      <w:r w:rsidRPr="00DA63C7">
        <w:rPr>
          <w:rFonts w:ascii="標楷體" w:eastAsia="標楷體" w:hAnsi="標楷體" w:cs="Times New Roman" w:hint="eastAsia"/>
          <w:sz w:val="28"/>
          <w:szCs w:val="28"/>
        </w:rPr>
        <w:t>後進行銷毀程序，</w:t>
      </w:r>
      <w:proofErr w:type="gramStart"/>
      <w:r w:rsidRPr="00DA63C7">
        <w:rPr>
          <w:rFonts w:ascii="標楷體" w:eastAsia="標楷體" w:hAnsi="標楷體" w:cs="Times New Roman" w:hint="eastAsia"/>
          <w:sz w:val="28"/>
          <w:szCs w:val="28"/>
        </w:rPr>
        <w:t>不</w:t>
      </w:r>
      <w:proofErr w:type="gramEnd"/>
      <w:r w:rsidRPr="00DA63C7">
        <w:rPr>
          <w:rFonts w:ascii="標楷體" w:eastAsia="標楷體" w:hAnsi="標楷體" w:cs="Times New Roman" w:hint="eastAsia"/>
          <w:sz w:val="28"/>
          <w:szCs w:val="28"/>
        </w:rPr>
        <w:t>另行通知亦不退還寄送資料。</w:t>
      </w:r>
    </w:p>
    <w:p w:rsidR="00E5611F" w:rsidRPr="00DA63C7" w:rsidRDefault="00E5611F" w:rsidP="00E5611F">
      <w:pPr>
        <w:pStyle w:val="a6"/>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Lines="50" w:before="120" w:line="400" w:lineRule="exact"/>
        <w:ind w:left="964" w:hanging="482"/>
        <w:jc w:val="both"/>
        <w:rPr>
          <w:rFonts w:ascii="標楷體" w:eastAsia="標楷體" w:hAnsi="標楷體" w:cs="Times New Roman"/>
          <w:sz w:val="28"/>
          <w:szCs w:val="28"/>
        </w:rPr>
      </w:pPr>
      <w:r w:rsidRPr="00DA63C7">
        <w:rPr>
          <w:rFonts w:ascii="標楷體" w:eastAsia="標楷體" w:hAnsi="標楷體" w:cs="Times New Roman" w:hint="eastAsia"/>
          <w:sz w:val="28"/>
          <w:szCs w:val="28"/>
        </w:rPr>
        <w:t>其他未盡事宜，悉依行政程序法相關規定辦理。</w:t>
      </w:r>
    </w:p>
    <w:p w:rsidR="00E5611F" w:rsidRPr="00DA63C7" w:rsidRDefault="00E5611F" w:rsidP="00E5611F">
      <w:pPr>
        <w:spacing w:beforeLines="50" w:before="120" w:line="400" w:lineRule="exact"/>
        <w:ind w:left="482"/>
        <w:jc w:val="both"/>
        <w:rPr>
          <w:rFonts w:ascii="標楷體" w:eastAsia="標楷體" w:hAnsi="標楷體" w:cs="Times New Roman"/>
          <w:sz w:val="28"/>
          <w:szCs w:val="28"/>
        </w:rPr>
      </w:pPr>
    </w:p>
    <w:p w:rsidR="00E5611F" w:rsidRPr="00DA63C7" w:rsidRDefault="00E5611F" w:rsidP="00E5611F">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50" w:line="400" w:lineRule="exact"/>
        <w:rPr>
          <w:rFonts w:ascii="標楷體" w:eastAsia="標楷體" w:hAnsi="標楷體" w:cs="Times New Roman"/>
          <w:b/>
          <w:sz w:val="28"/>
          <w:szCs w:val="28"/>
        </w:rPr>
      </w:pPr>
      <w:r w:rsidRPr="00DA63C7">
        <w:rPr>
          <w:rFonts w:ascii="標楷體" w:eastAsia="標楷體" w:hAnsi="標楷體" w:cs="Times New Roman"/>
          <w:b/>
          <w:sz w:val="28"/>
          <w:szCs w:val="28"/>
        </w:rPr>
        <w:t>諮詢窗口：</w:t>
      </w:r>
    </w:p>
    <w:p w:rsidR="00E5611F" w:rsidRPr="00DA63C7" w:rsidRDefault="00E5611F" w:rsidP="00E5611F">
      <w:pPr>
        <w:pStyle w:val="a6"/>
        <w:spacing w:beforeLines="50" w:before="120" w:line="400" w:lineRule="exact"/>
        <w:ind w:left="960"/>
        <w:jc w:val="both"/>
        <w:rPr>
          <w:rFonts w:ascii="Times New Roman" w:eastAsia="標楷體" w:hAnsi="Times New Roman" w:cs="Times New Roman"/>
          <w:sz w:val="27"/>
          <w:szCs w:val="27"/>
          <w:shd w:val="clear" w:color="auto" w:fill="FFFFFF"/>
        </w:rPr>
      </w:pPr>
      <w:r w:rsidRPr="00DA63C7">
        <w:rPr>
          <w:rFonts w:ascii="標楷體" w:eastAsia="標楷體" w:hAnsi="標楷體" w:cs="Times New Roman"/>
          <w:sz w:val="27"/>
          <w:szCs w:val="27"/>
          <w:shd w:val="clear" w:color="auto" w:fill="FFFFFF"/>
        </w:rPr>
        <w:t>本活動之諮詢事宜，請洽</w:t>
      </w:r>
      <w:r w:rsidRPr="00DA63C7">
        <w:rPr>
          <w:rFonts w:ascii="標楷體" w:eastAsia="標楷體" w:hAnsi="標楷體" w:cs="Times New Roman" w:hint="eastAsia"/>
          <w:sz w:val="27"/>
          <w:szCs w:val="27"/>
          <w:shd w:val="clear" w:color="auto" w:fill="FFFFFF"/>
        </w:rPr>
        <w:t>委辦單位新紀工程顧問有限公司佘宛容</w:t>
      </w:r>
      <w:r w:rsidRPr="00DA63C7">
        <w:rPr>
          <w:rFonts w:ascii="標楷體" w:eastAsia="標楷體" w:hAnsi="標楷體" w:cs="Times New Roman"/>
          <w:sz w:val="27"/>
          <w:szCs w:val="27"/>
          <w:shd w:val="clear" w:color="auto" w:fill="FFFFFF"/>
        </w:rPr>
        <w:t>小姐，電話：</w:t>
      </w:r>
      <w:r w:rsidRPr="00DA63C7">
        <w:rPr>
          <w:rFonts w:ascii="Times New Roman" w:eastAsia="標楷體" w:hAnsi="Times New Roman" w:cs="Times New Roman"/>
          <w:sz w:val="27"/>
          <w:szCs w:val="27"/>
          <w:shd w:val="clear" w:color="auto" w:fill="FFFFFF"/>
        </w:rPr>
        <w:t>05-3621750#21</w:t>
      </w:r>
      <w:r w:rsidRPr="00DA63C7">
        <w:rPr>
          <w:rFonts w:ascii="Times New Roman" w:eastAsia="標楷體" w:hAnsi="Times New Roman" w:cs="Times New Roman"/>
          <w:sz w:val="27"/>
          <w:szCs w:val="27"/>
          <w:shd w:val="clear" w:color="auto" w:fill="FFFFFF"/>
        </w:rPr>
        <w:t>，電子信箱：</w:t>
      </w:r>
      <w:r w:rsidRPr="00DA63C7">
        <w:rPr>
          <w:rFonts w:ascii="Times New Roman" w:eastAsia="標楷體" w:hAnsi="Times New Roman" w:cs="Times New Roman"/>
          <w:sz w:val="27"/>
          <w:szCs w:val="27"/>
          <w:shd w:val="clear" w:color="auto" w:fill="FFFFFF"/>
        </w:rPr>
        <w:t>clover.ncet@gmail.com</w:t>
      </w:r>
      <w:r w:rsidRPr="00DA63C7">
        <w:rPr>
          <w:rFonts w:ascii="Times New Roman" w:eastAsia="標楷體" w:hAnsi="Times New Roman" w:cs="Times New Roman"/>
          <w:sz w:val="27"/>
          <w:szCs w:val="27"/>
          <w:shd w:val="clear" w:color="auto" w:fill="FFFFFF"/>
        </w:rPr>
        <w:t>。</w:t>
      </w:r>
    </w:p>
    <w:p w:rsidR="00E5611F" w:rsidRPr="00DA63C7"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Default="00E5611F" w:rsidP="00E5611F">
      <w:pPr>
        <w:spacing w:beforeLines="50" w:before="120" w:line="480" w:lineRule="exact"/>
        <w:jc w:val="both"/>
        <w:rPr>
          <w:rFonts w:ascii="Times New Roman" w:eastAsia="標楷體" w:hAnsi="Times New Roman" w:cs="Times New Roman"/>
          <w:sz w:val="27"/>
          <w:szCs w:val="27"/>
          <w:shd w:val="clear" w:color="auto" w:fill="FFFFFF"/>
        </w:rPr>
      </w:pPr>
    </w:p>
    <w:p w:rsidR="003C64DB" w:rsidRPr="00E5611F" w:rsidRDefault="003C64DB" w:rsidP="00E5611F">
      <w:pPr>
        <w:spacing w:beforeLines="50" w:before="120" w:line="480" w:lineRule="exact"/>
        <w:jc w:val="both"/>
        <w:rPr>
          <w:rFonts w:ascii="Times New Roman" w:eastAsia="標楷體" w:hAnsi="Times New Roman" w:cs="Times New Roman"/>
          <w:sz w:val="27"/>
          <w:szCs w:val="27"/>
          <w:shd w:val="clear" w:color="auto" w:fill="FFFFFF"/>
        </w:rPr>
      </w:pPr>
    </w:p>
    <w:p w:rsidR="00E5611F" w:rsidRPr="00405487" w:rsidRDefault="00E5611F" w:rsidP="00E5611F">
      <w:pPr>
        <w:spacing w:beforeLines="50" w:before="120" w:line="420" w:lineRule="exact"/>
        <w:rPr>
          <w:rFonts w:ascii="Times New Roman" w:eastAsia="標楷體" w:hAnsi="Times New Roman" w:cs="Times New Roman"/>
          <w:b/>
          <w:sz w:val="32"/>
          <w:szCs w:val="27"/>
          <w:bdr w:val="single" w:sz="4" w:space="0" w:color="auto"/>
          <w:shd w:val="clear" w:color="auto" w:fill="FFFFFF"/>
        </w:rPr>
      </w:pPr>
      <w:r w:rsidRPr="00405487">
        <w:rPr>
          <w:rFonts w:ascii="Times New Roman" w:eastAsia="標楷體" w:hAnsi="Times New Roman" w:cs="Times New Roman"/>
          <w:b/>
          <w:sz w:val="32"/>
          <w:szCs w:val="27"/>
          <w:bdr w:val="single" w:sz="4" w:space="0" w:color="auto"/>
          <w:shd w:val="clear" w:color="auto" w:fill="FFFFFF"/>
        </w:rPr>
        <w:lastRenderedPageBreak/>
        <w:t>附件</w:t>
      </w:r>
    </w:p>
    <w:p w:rsidR="00E5611F" w:rsidRPr="009563D3" w:rsidRDefault="00E5611F" w:rsidP="00E5611F">
      <w:pPr>
        <w:spacing w:line="640" w:lineRule="exact"/>
        <w:jc w:val="center"/>
        <w:rPr>
          <w:rFonts w:ascii="Times New Roman" w:eastAsia="標楷體" w:hAnsi="Times New Roman" w:cs="Times New Roman"/>
          <w:b/>
          <w:sz w:val="36"/>
          <w:szCs w:val="28"/>
        </w:rPr>
      </w:pPr>
      <w:proofErr w:type="gramStart"/>
      <w:r w:rsidRPr="009563D3">
        <w:rPr>
          <w:rFonts w:ascii="Times New Roman" w:eastAsia="標楷體" w:hAnsi="Times New Roman" w:cs="Times New Roman"/>
          <w:b/>
          <w:sz w:val="36"/>
          <w:szCs w:val="28"/>
        </w:rPr>
        <w:t>臺</w:t>
      </w:r>
      <w:proofErr w:type="gramEnd"/>
      <w:r w:rsidRPr="009563D3">
        <w:rPr>
          <w:rFonts w:ascii="Times New Roman" w:eastAsia="標楷體" w:hAnsi="Times New Roman" w:cs="Times New Roman"/>
          <w:b/>
          <w:sz w:val="36"/>
          <w:szCs w:val="28"/>
        </w:rPr>
        <w:t>南市</w:t>
      </w:r>
      <w:r w:rsidRPr="009563D3">
        <w:rPr>
          <w:rFonts w:ascii="Times New Roman" w:eastAsia="標楷體" w:hAnsi="Times New Roman" w:cs="Times New Roman" w:hint="eastAsia"/>
          <w:b/>
          <w:sz w:val="36"/>
          <w:szCs w:val="28"/>
        </w:rPr>
        <w:t>政府經濟發展局</w:t>
      </w:r>
    </w:p>
    <w:p w:rsidR="00E5611F" w:rsidRPr="009563D3" w:rsidRDefault="00E5611F" w:rsidP="00E5611F">
      <w:pPr>
        <w:spacing w:line="640" w:lineRule="exact"/>
        <w:jc w:val="center"/>
        <w:rPr>
          <w:rFonts w:ascii="Times New Roman" w:eastAsia="標楷體" w:hAnsi="Times New Roman" w:cs="Times New Roman"/>
          <w:b/>
          <w:sz w:val="36"/>
          <w:szCs w:val="28"/>
        </w:rPr>
      </w:pPr>
      <w:r w:rsidRPr="009563D3">
        <w:rPr>
          <w:rFonts w:ascii="Times New Roman" w:eastAsia="標楷體" w:hAnsi="Times New Roman" w:cs="Times New Roman" w:hint="eastAsia"/>
          <w:b/>
          <w:sz w:val="36"/>
          <w:szCs w:val="28"/>
        </w:rPr>
        <w:t>商圈服務業者暨公有零售市場響應</w:t>
      </w:r>
      <w:proofErr w:type="gramStart"/>
      <w:r w:rsidRPr="009563D3">
        <w:rPr>
          <w:rFonts w:ascii="Times New Roman" w:eastAsia="標楷體" w:hAnsi="Times New Roman" w:cs="Times New Roman" w:hint="eastAsia"/>
          <w:b/>
          <w:sz w:val="36"/>
          <w:szCs w:val="28"/>
        </w:rPr>
        <w:t>自願性節電</w:t>
      </w:r>
      <w:proofErr w:type="gramEnd"/>
      <w:r w:rsidRPr="009563D3">
        <w:rPr>
          <w:rFonts w:ascii="Times New Roman" w:eastAsia="標楷體" w:hAnsi="Times New Roman" w:cs="Times New Roman" w:hint="eastAsia"/>
          <w:b/>
          <w:sz w:val="36"/>
          <w:szCs w:val="28"/>
        </w:rPr>
        <w:t>獎勵競賽</w:t>
      </w:r>
    </w:p>
    <w:p w:rsidR="00E5611F" w:rsidRPr="001511A2" w:rsidRDefault="00E5611F" w:rsidP="00E5611F">
      <w:pPr>
        <w:spacing w:line="640" w:lineRule="exact"/>
        <w:jc w:val="center"/>
        <w:rPr>
          <w:rFonts w:ascii="Times New Roman" w:eastAsia="標楷體" w:hAnsi="Times New Roman" w:cs="Times New Roman"/>
          <w:b/>
          <w:sz w:val="40"/>
          <w:szCs w:val="28"/>
          <w:u w:val="double"/>
        </w:rPr>
      </w:pPr>
      <w:r w:rsidRPr="001511A2">
        <w:rPr>
          <w:rFonts w:ascii="Times New Roman" w:eastAsia="標楷體" w:hAnsi="Times New Roman" w:cs="Times New Roman" w:hint="eastAsia"/>
          <w:b/>
          <w:sz w:val="40"/>
          <w:szCs w:val="28"/>
          <w:u w:val="double"/>
        </w:rPr>
        <w:t>商圈組</w:t>
      </w:r>
      <w:r w:rsidRPr="001511A2">
        <w:rPr>
          <w:rFonts w:ascii="Times New Roman" w:eastAsia="標楷體" w:hAnsi="Times New Roman" w:cs="Times New Roman"/>
          <w:b/>
          <w:sz w:val="40"/>
          <w:szCs w:val="28"/>
          <w:u w:val="double"/>
        </w:rPr>
        <w:t>報名表</w:t>
      </w:r>
    </w:p>
    <w:p w:rsidR="00E5611F" w:rsidRPr="000029BF" w:rsidRDefault="00E5611F" w:rsidP="00E5611F">
      <w:pPr>
        <w:spacing w:line="580" w:lineRule="exact"/>
        <w:jc w:val="center"/>
        <w:rPr>
          <w:rFonts w:ascii="Times New Roman" w:eastAsia="標楷體" w:hAnsi="Times New Roman" w:cs="Times New Roman"/>
          <w:b/>
          <w:sz w:val="40"/>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502"/>
        <w:gridCol w:w="1339"/>
        <w:gridCol w:w="2410"/>
        <w:gridCol w:w="2126"/>
        <w:gridCol w:w="2693"/>
      </w:tblGrid>
      <w:tr w:rsidR="00E5611F" w:rsidRPr="00D01B26" w:rsidTr="004467F7">
        <w:trPr>
          <w:trHeight w:val="607"/>
          <w:jc w:val="center"/>
        </w:trPr>
        <w:tc>
          <w:tcPr>
            <w:tcW w:w="10201" w:type="dxa"/>
            <w:gridSpan w:val="6"/>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一、團隊</w:t>
            </w:r>
            <w:r w:rsidRPr="00D01B26">
              <w:rPr>
                <w:rFonts w:ascii="Times New Roman" w:eastAsia="標楷體" w:hAnsi="Times New Roman" w:cs="Times New Roman"/>
                <w:color w:val="000000" w:themeColor="text1"/>
                <w:sz w:val="28"/>
                <w:szCs w:val="28"/>
              </w:rPr>
              <w:t>基本資料</w:t>
            </w:r>
            <w:r>
              <w:rPr>
                <w:rFonts w:ascii="Times New Roman" w:eastAsia="標楷體" w:hAnsi="Times New Roman" w:cs="Times New Roman" w:hint="eastAsia"/>
                <w:color w:val="000000" w:themeColor="text1"/>
                <w:sz w:val="28"/>
                <w:szCs w:val="28"/>
              </w:rPr>
              <w:t xml:space="preserve"> </w:t>
            </w:r>
          </w:p>
        </w:tc>
      </w:tr>
      <w:tr w:rsidR="00E5611F" w:rsidRPr="00D01B26" w:rsidTr="004467F7">
        <w:trPr>
          <w:trHeight w:val="791"/>
          <w:jc w:val="center"/>
        </w:trPr>
        <w:tc>
          <w:tcPr>
            <w:tcW w:w="2972"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rsidR="00E5611F" w:rsidRDefault="00E5611F" w:rsidP="004467F7">
            <w:pPr>
              <w:spacing w:line="580" w:lineRule="exact"/>
              <w:jc w:val="center"/>
              <w:rPr>
                <w:rFonts w:ascii="Times New Roman" w:eastAsia="標楷體" w:hAnsi="Times New Roman" w:cs="Times New Roman"/>
                <w:color w:val="000000" w:themeColor="text1"/>
                <w:sz w:val="28"/>
                <w:szCs w:val="28"/>
              </w:rPr>
            </w:pPr>
            <w:r w:rsidRPr="001E2666">
              <w:rPr>
                <w:rFonts w:ascii="Times New Roman" w:eastAsia="標楷體" w:hAnsi="Times New Roman" w:cs="Times New Roman" w:hint="eastAsia"/>
                <w:color w:val="000000" w:themeColor="text1"/>
                <w:sz w:val="32"/>
                <w:szCs w:val="28"/>
              </w:rPr>
              <w:t>收件日期</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主辦單位填寫</w:t>
            </w:r>
            <w:r>
              <w:rPr>
                <w:rFonts w:ascii="Times New Roman" w:eastAsia="標楷體" w:hAnsi="Times New Roman" w:cs="Times New Roman" w:hint="eastAsia"/>
                <w:color w:val="000000" w:themeColor="text1"/>
                <w:sz w:val="28"/>
                <w:szCs w:val="28"/>
              </w:rPr>
              <w:t>)</w:t>
            </w:r>
          </w:p>
        </w:tc>
        <w:tc>
          <w:tcPr>
            <w:tcW w:w="2126" w:type="dxa"/>
            <w:tcBorders>
              <w:top w:val="single" w:sz="2" w:space="0" w:color="auto"/>
              <w:left w:val="single" w:sz="2" w:space="0" w:color="auto"/>
              <w:bottom w:val="single" w:sz="2" w:space="0" w:color="auto"/>
              <w:right w:val="single" w:sz="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E2666">
              <w:rPr>
                <w:rFonts w:ascii="Times New Roman" w:eastAsia="標楷體" w:hAnsi="Times New Roman" w:cs="Times New Roman" w:hint="eastAsia"/>
                <w:color w:val="000000" w:themeColor="text1"/>
                <w:sz w:val="32"/>
                <w:szCs w:val="28"/>
              </w:rPr>
              <w:t>收件編號</w:t>
            </w:r>
          </w:p>
        </w:tc>
        <w:tc>
          <w:tcPr>
            <w:tcW w:w="2693" w:type="dxa"/>
            <w:tcBorders>
              <w:top w:val="single" w:sz="2" w:space="0" w:color="auto"/>
              <w:left w:val="single" w:sz="2" w:space="0" w:color="auto"/>
              <w:bottom w:val="single" w:sz="2" w:space="0" w:color="auto"/>
              <w:righ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9300DB">
              <w:rPr>
                <w:rFonts w:ascii="Times New Roman" w:eastAsia="標楷體" w:hAnsi="Times New Roman" w:cs="Times New Roman" w:hint="eastAsia"/>
                <w:color w:val="000000" w:themeColor="text1"/>
                <w:sz w:val="28"/>
                <w:szCs w:val="28"/>
              </w:rPr>
              <w:t>(</w:t>
            </w:r>
            <w:r w:rsidRPr="009300DB">
              <w:rPr>
                <w:rFonts w:ascii="Times New Roman" w:eastAsia="標楷體" w:hAnsi="Times New Roman" w:cs="Times New Roman" w:hint="eastAsia"/>
                <w:color w:val="000000" w:themeColor="text1"/>
                <w:sz w:val="28"/>
                <w:szCs w:val="28"/>
              </w:rPr>
              <w:t>主辦單位填寫</w:t>
            </w:r>
            <w:r w:rsidRPr="009300DB">
              <w:rPr>
                <w:rFonts w:ascii="Times New Roman" w:eastAsia="標楷體" w:hAnsi="Times New Roman" w:cs="Times New Roman" w:hint="eastAsia"/>
                <w:color w:val="000000" w:themeColor="text1"/>
                <w:sz w:val="28"/>
                <w:szCs w:val="28"/>
              </w:rPr>
              <w:t>)</w:t>
            </w:r>
          </w:p>
        </w:tc>
      </w:tr>
      <w:tr w:rsidR="00E5611F" w:rsidRPr="00D01B26" w:rsidTr="004467F7">
        <w:trPr>
          <w:trHeight w:val="704"/>
          <w:jc w:val="center"/>
        </w:trPr>
        <w:tc>
          <w:tcPr>
            <w:tcW w:w="2972"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rsidR="00E5611F" w:rsidRPr="008C1E7E" w:rsidRDefault="00E5611F" w:rsidP="004467F7">
            <w:pPr>
              <w:spacing w:line="580" w:lineRule="exact"/>
              <w:jc w:val="center"/>
              <w:rPr>
                <w:rFonts w:ascii="Times New Roman" w:eastAsia="標楷體" w:hAnsi="Times New Roman" w:cs="Times New Roman"/>
                <w:b/>
                <w:color w:val="000000" w:themeColor="text1"/>
                <w:sz w:val="28"/>
                <w:szCs w:val="28"/>
              </w:rPr>
            </w:pPr>
            <w:r w:rsidRPr="008C1E7E">
              <w:rPr>
                <w:rFonts w:ascii="Times New Roman" w:eastAsia="標楷體" w:hAnsi="Times New Roman" w:cs="Times New Roman" w:hint="eastAsia"/>
                <w:b/>
                <w:color w:val="000000" w:themeColor="text1"/>
                <w:sz w:val="28"/>
                <w:szCs w:val="28"/>
              </w:rPr>
              <w:t>團隊名稱</w:t>
            </w:r>
          </w:p>
        </w:tc>
        <w:tc>
          <w:tcPr>
            <w:tcW w:w="722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E5611F" w:rsidRPr="008C1E7E" w:rsidRDefault="00E5611F" w:rsidP="004467F7">
            <w:pPr>
              <w:spacing w:line="580" w:lineRule="exact"/>
              <w:jc w:val="both"/>
              <w:rPr>
                <w:rFonts w:ascii="Times New Roman" w:eastAsia="標楷體" w:hAnsi="Times New Roman" w:cs="Times New Roman"/>
                <w:b/>
                <w:color w:val="000000" w:themeColor="text1"/>
                <w:sz w:val="28"/>
                <w:szCs w:val="28"/>
              </w:rPr>
            </w:pPr>
          </w:p>
        </w:tc>
      </w:tr>
      <w:tr w:rsidR="00E5611F" w:rsidRPr="00D01B26" w:rsidTr="004467F7">
        <w:trPr>
          <w:trHeight w:val="698"/>
          <w:jc w:val="center"/>
        </w:trPr>
        <w:tc>
          <w:tcPr>
            <w:tcW w:w="2972"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rsidR="00E5611F" w:rsidRPr="008C1E7E" w:rsidRDefault="00E5611F" w:rsidP="004467F7">
            <w:pPr>
              <w:spacing w:line="580" w:lineRule="exact"/>
              <w:jc w:val="center"/>
              <w:rPr>
                <w:rFonts w:ascii="Times New Roman" w:eastAsia="標楷體" w:hAnsi="Times New Roman" w:cs="Times New Roman"/>
                <w:b/>
                <w:color w:val="000000" w:themeColor="text1"/>
                <w:sz w:val="28"/>
                <w:szCs w:val="28"/>
              </w:rPr>
            </w:pPr>
            <w:r w:rsidRPr="008C1E7E">
              <w:rPr>
                <w:rFonts w:ascii="Times New Roman" w:eastAsia="標楷體" w:hAnsi="Times New Roman" w:cs="Times New Roman" w:hint="eastAsia"/>
                <w:b/>
                <w:color w:val="000000" w:themeColor="text1"/>
                <w:sz w:val="28"/>
                <w:szCs w:val="28"/>
              </w:rPr>
              <w:t>聯絡地址</w:t>
            </w:r>
          </w:p>
        </w:tc>
        <w:tc>
          <w:tcPr>
            <w:tcW w:w="722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E5611F" w:rsidRPr="008C1E7E" w:rsidRDefault="00E5611F" w:rsidP="004467F7">
            <w:pPr>
              <w:spacing w:line="580" w:lineRule="exact"/>
              <w:jc w:val="both"/>
              <w:rPr>
                <w:rFonts w:ascii="Times New Roman" w:eastAsia="標楷體" w:hAnsi="Times New Roman" w:cs="Times New Roman"/>
                <w:b/>
                <w:color w:val="000000" w:themeColor="text1"/>
                <w:sz w:val="28"/>
                <w:szCs w:val="28"/>
              </w:rPr>
            </w:pPr>
          </w:p>
        </w:tc>
      </w:tr>
      <w:tr w:rsidR="00E5611F" w:rsidRPr="00D01B26" w:rsidTr="004467F7">
        <w:trPr>
          <w:trHeight w:val="706"/>
          <w:jc w:val="center"/>
        </w:trPr>
        <w:tc>
          <w:tcPr>
            <w:tcW w:w="2972"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rsidR="00E5611F" w:rsidRPr="008C1E7E" w:rsidRDefault="00E5611F" w:rsidP="004467F7">
            <w:pPr>
              <w:spacing w:line="580" w:lineRule="exact"/>
              <w:jc w:val="center"/>
              <w:rPr>
                <w:rFonts w:ascii="Times New Roman" w:eastAsia="標楷體" w:hAnsi="Times New Roman" w:cs="Times New Roman"/>
                <w:b/>
                <w:color w:val="000000" w:themeColor="text1"/>
                <w:sz w:val="28"/>
                <w:szCs w:val="28"/>
              </w:rPr>
            </w:pPr>
            <w:r w:rsidRPr="008C1E7E">
              <w:rPr>
                <w:rFonts w:ascii="Times New Roman" w:eastAsia="標楷體" w:hAnsi="Times New Roman" w:cs="Times New Roman" w:hint="eastAsia"/>
                <w:b/>
                <w:color w:val="000000" w:themeColor="text1"/>
                <w:sz w:val="28"/>
                <w:szCs w:val="28"/>
              </w:rPr>
              <w:t>團長</w:t>
            </w:r>
            <w:r>
              <w:rPr>
                <w:rFonts w:ascii="Times New Roman" w:eastAsia="標楷體" w:hAnsi="Times New Roman" w:cs="Times New Roman" w:hint="eastAsia"/>
                <w:b/>
                <w:color w:val="000000" w:themeColor="text1"/>
                <w:sz w:val="28"/>
                <w:szCs w:val="28"/>
              </w:rPr>
              <w:t>姓名</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E5611F" w:rsidRPr="008C1E7E" w:rsidRDefault="00E5611F" w:rsidP="004467F7">
            <w:pPr>
              <w:spacing w:line="580" w:lineRule="exact"/>
              <w:jc w:val="both"/>
              <w:rPr>
                <w:rFonts w:ascii="Times New Roman" w:eastAsia="標楷體" w:hAnsi="Times New Roman" w:cs="Times New Roman"/>
                <w:b/>
                <w:color w:val="000000" w:themeColor="text1"/>
                <w:sz w:val="28"/>
                <w:szCs w:val="28"/>
              </w:rPr>
            </w:pPr>
          </w:p>
        </w:tc>
        <w:tc>
          <w:tcPr>
            <w:tcW w:w="2126" w:type="dxa"/>
            <w:tcBorders>
              <w:top w:val="single" w:sz="2" w:space="0" w:color="auto"/>
              <w:left w:val="single" w:sz="2" w:space="0" w:color="auto"/>
              <w:bottom w:val="single" w:sz="2" w:space="0" w:color="auto"/>
              <w:right w:val="single" w:sz="2" w:space="0" w:color="auto"/>
            </w:tcBorders>
            <w:shd w:val="clear" w:color="auto" w:fill="auto"/>
            <w:vAlign w:val="center"/>
          </w:tcPr>
          <w:p w:rsidR="00E5611F" w:rsidRPr="008C1E7E" w:rsidRDefault="00E5611F" w:rsidP="004467F7">
            <w:pPr>
              <w:spacing w:line="580" w:lineRule="exact"/>
              <w:jc w:val="both"/>
              <w:rPr>
                <w:rFonts w:ascii="Times New Roman" w:eastAsia="標楷體" w:hAnsi="Times New Roman" w:cs="Times New Roman"/>
                <w:b/>
                <w:color w:val="000000" w:themeColor="text1"/>
                <w:sz w:val="28"/>
                <w:szCs w:val="28"/>
              </w:rPr>
            </w:pPr>
            <w:r w:rsidRPr="008C1E7E">
              <w:rPr>
                <w:rFonts w:ascii="Times New Roman" w:eastAsia="標楷體" w:hAnsi="Times New Roman" w:cs="Times New Roman" w:hint="eastAsia"/>
                <w:b/>
                <w:color w:val="000000" w:themeColor="text1"/>
                <w:sz w:val="28"/>
                <w:szCs w:val="28"/>
              </w:rPr>
              <w:t xml:space="preserve">   </w:t>
            </w:r>
            <w:r w:rsidRPr="008C1E7E">
              <w:rPr>
                <w:rFonts w:ascii="Times New Roman" w:eastAsia="標楷體" w:hAnsi="Times New Roman" w:cs="Times New Roman" w:hint="eastAsia"/>
                <w:b/>
                <w:color w:val="000000" w:themeColor="text1"/>
                <w:sz w:val="28"/>
                <w:szCs w:val="28"/>
              </w:rPr>
              <w:t>聯絡電話</w:t>
            </w:r>
          </w:p>
        </w:tc>
        <w:tc>
          <w:tcPr>
            <w:tcW w:w="2693" w:type="dxa"/>
            <w:tcBorders>
              <w:top w:val="single" w:sz="2" w:space="0" w:color="auto"/>
              <w:left w:val="single" w:sz="2" w:space="0" w:color="auto"/>
              <w:bottom w:val="single" w:sz="2"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716"/>
          <w:jc w:val="center"/>
        </w:trPr>
        <w:tc>
          <w:tcPr>
            <w:tcW w:w="2972" w:type="dxa"/>
            <w:gridSpan w:val="3"/>
            <w:tcBorders>
              <w:top w:val="single" w:sz="2" w:space="0" w:color="auto"/>
              <w:left w:val="single" w:sz="12" w:space="0" w:color="auto"/>
              <w:bottom w:val="single" w:sz="12" w:space="0" w:color="auto"/>
              <w:right w:val="single" w:sz="2" w:space="0" w:color="auto"/>
            </w:tcBorders>
            <w:shd w:val="clear" w:color="auto" w:fill="auto"/>
            <w:vAlign w:val="center"/>
          </w:tcPr>
          <w:p w:rsidR="00E5611F" w:rsidRPr="008C1E7E" w:rsidRDefault="00E5611F" w:rsidP="004467F7">
            <w:pPr>
              <w:spacing w:line="580" w:lineRule="exact"/>
              <w:jc w:val="center"/>
              <w:rPr>
                <w:rFonts w:ascii="Times New Roman" w:eastAsia="標楷體" w:hAnsi="Times New Roman" w:cs="Times New Roman"/>
                <w:b/>
                <w:color w:val="000000" w:themeColor="text1"/>
                <w:sz w:val="28"/>
                <w:szCs w:val="28"/>
              </w:rPr>
            </w:pPr>
            <w:r w:rsidRPr="008C1E7E">
              <w:rPr>
                <w:rFonts w:ascii="Times New Roman" w:eastAsia="標楷體" w:hAnsi="Times New Roman" w:cs="Times New Roman" w:hint="eastAsia"/>
                <w:b/>
                <w:color w:val="000000" w:themeColor="text1"/>
                <w:sz w:val="28"/>
                <w:szCs w:val="28"/>
              </w:rPr>
              <w:t>指定代理人</w:t>
            </w:r>
          </w:p>
        </w:tc>
        <w:tc>
          <w:tcPr>
            <w:tcW w:w="2410" w:type="dxa"/>
            <w:tcBorders>
              <w:top w:val="single" w:sz="2" w:space="0" w:color="auto"/>
              <w:left w:val="single" w:sz="2" w:space="0" w:color="auto"/>
              <w:bottom w:val="single" w:sz="12" w:space="0" w:color="auto"/>
              <w:right w:val="single" w:sz="2" w:space="0" w:color="auto"/>
            </w:tcBorders>
            <w:shd w:val="clear" w:color="auto" w:fill="auto"/>
            <w:vAlign w:val="center"/>
          </w:tcPr>
          <w:p w:rsidR="00E5611F" w:rsidRPr="008C1E7E" w:rsidRDefault="00E5611F" w:rsidP="004467F7">
            <w:pPr>
              <w:spacing w:line="580" w:lineRule="exact"/>
              <w:jc w:val="both"/>
              <w:rPr>
                <w:rFonts w:ascii="Times New Roman" w:eastAsia="標楷體" w:hAnsi="Times New Roman" w:cs="Times New Roman"/>
                <w:b/>
                <w:color w:val="000000" w:themeColor="text1"/>
                <w:sz w:val="28"/>
                <w:szCs w:val="28"/>
              </w:rPr>
            </w:pPr>
          </w:p>
        </w:tc>
        <w:tc>
          <w:tcPr>
            <w:tcW w:w="2126" w:type="dxa"/>
            <w:tcBorders>
              <w:top w:val="single" w:sz="2" w:space="0" w:color="auto"/>
              <w:left w:val="single" w:sz="2" w:space="0" w:color="auto"/>
              <w:bottom w:val="single" w:sz="12" w:space="0" w:color="auto"/>
              <w:right w:val="single" w:sz="2" w:space="0" w:color="auto"/>
            </w:tcBorders>
            <w:shd w:val="clear" w:color="auto" w:fill="auto"/>
            <w:vAlign w:val="center"/>
          </w:tcPr>
          <w:p w:rsidR="00E5611F" w:rsidRPr="008C1E7E" w:rsidRDefault="00E5611F" w:rsidP="004467F7">
            <w:pPr>
              <w:spacing w:line="580" w:lineRule="exact"/>
              <w:jc w:val="both"/>
              <w:rPr>
                <w:rFonts w:ascii="Times New Roman" w:eastAsia="標楷體" w:hAnsi="Times New Roman" w:cs="Times New Roman"/>
                <w:b/>
                <w:color w:val="000000" w:themeColor="text1"/>
                <w:sz w:val="28"/>
                <w:szCs w:val="28"/>
              </w:rPr>
            </w:pPr>
            <w:r w:rsidRPr="008C1E7E">
              <w:rPr>
                <w:rFonts w:ascii="Times New Roman" w:eastAsia="標楷體" w:hAnsi="Times New Roman" w:cs="Times New Roman" w:hint="eastAsia"/>
                <w:b/>
                <w:color w:val="000000" w:themeColor="text1"/>
                <w:sz w:val="28"/>
                <w:szCs w:val="28"/>
              </w:rPr>
              <w:t xml:space="preserve">   </w:t>
            </w:r>
            <w:r w:rsidRPr="008C1E7E">
              <w:rPr>
                <w:rFonts w:ascii="Times New Roman" w:eastAsia="標楷體" w:hAnsi="Times New Roman" w:cs="Times New Roman" w:hint="eastAsia"/>
                <w:b/>
                <w:color w:val="000000" w:themeColor="text1"/>
                <w:sz w:val="28"/>
                <w:szCs w:val="28"/>
              </w:rPr>
              <w:t>聯絡電話</w:t>
            </w:r>
          </w:p>
        </w:tc>
        <w:tc>
          <w:tcPr>
            <w:tcW w:w="2693" w:type="dxa"/>
            <w:tcBorders>
              <w:top w:val="single" w:sz="2" w:space="0" w:color="auto"/>
              <w:left w:val="single" w:sz="2" w:space="0" w:color="auto"/>
              <w:bottom w:val="single" w:sz="12"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2597"/>
          <w:jc w:val="center"/>
        </w:trPr>
        <w:tc>
          <w:tcPr>
            <w:tcW w:w="10201"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E5611F" w:rsidRPr="00DD407C" w:rsidRDefault="00E5611F" w:rsidP="004467F7">
            <w:pPr>
              <w:spacing w:line="580" w:lineRule="exact"/>
              <w:jc w:val="both"/>
              <w:rPr>
                <w:rFonts w:ascii="Times New Roman" w:eastAsia="標楷體" w:hAnsi="Times New Roman" w:cs="Times New Roman"/>
                <w:b/>
                <w:color w:val="000000" w:themeColor="text1"/>
                <w:sz w:val="32"/>
                <w:szCs w:val="28"/>
              </w:rPr>
            </w:pPr>
            <w:r w:rsidRPr="00DD407C">
              <w:rPr>
                <w:rFonts w:ascii="Times New Roman" w:eastAsia="標楷體" w:hAnsi="Times New Roman" w:cs="Times New Roman" w:hint="eastAsia"/>
                <w:b/>
                <w:color w:val="000000" w:themeColor="text1"/>
                <w:sz w:val="32"/>
                <w:szCs w:val="28"/>
              </w:rPr>
              <w:t>※</w:t>
            </w:r>
            <w:r w:rsidRPr="00DD407C">
              <w:rPr>
                <w:rFonts w:ascii="Times New Roman" w:eastAsia="標楷體" w:hAnsi="Times New Roman" w:cs="Times New Roman" w:hint="eastAsia"/>
                <w:b/>
                <w:color w:val="000000" w:themeColor="text1"/>
                <w:sz w:val="32"/>
                <w:szCs w:val="28"/>
              </w:rPr>
              <w:t>(</w:t>
            </w:r>
            <w:r w:rsidRPr="00DD407C">
              <w:rPr>
                <w:rFonts w:ascii="Times New Roman" w:eastAsia="標楷體" w:hAnsi="Times New Roman" w:cs="Times New Roman" w:hint="eastAsia"/>
                <w:b/>
                <w:color w:val="000000" w:themeColor="text1"/>
                <w:sz w:val="32"/>
                <w:szCs w:val="28"/>
              </w:rPr>
              <w:t>重要訊息、務必詳閱</w:t>
            </w:r>
            <w:r w:rsidRPr="00DD407C">
              <w:rPr>
                <w:rFonts w:ascii="Times New Roman" w:eastAsia="標楷體" w:hAnsi="Times New Roman" w:cs="Times New Roman" w:hint="eastAsia"/>
                <w:b/>
                <w:color w:val="000000" w:themeColor="text1"/>
                <w:sz w:val="32"/>
                <w:szCs w:val="28"/>
              </w:rPr>
              <w:t>)</w:t>
            </w:r>
            <w:r w:rsidRPr="000029BF">
              <w:rPr>
                <w:rFonts w:ascii="Times New Roman" w:eastAsia="標楷體" w:hAnsi="Times New Roman" w:cs="Times New Roman" w:hint="eastAsia"/>
                <w:b/>
                <w:color w:val="000000" w:themeColor="text1"/>
                <w:sz w:val="32"/>
                <w:szCs w:val="28"/>
                <w:u w:val="single"/>
              </w:rPr>
              <w:t>團員</w:t>
            </w:r>
            <w:r w:rsidRPr="00DD407C">
              <w:rPr>
                <w:rFonts w:ascii="Times New Roman" w:eastAsia="標楷體" w:hAnsi="Times New Roman" w:cs="Times New Roman" w:hint="eastAsia"/>
                <w:b/>
                <w:color w:val="000000" w:themeColor="text1"/>
                <w:sz w:val="32"/>
                <w:szCs w:val="28"/>
                <w:u w:val="single"/>
              </w:rPr>
              <w:t>經簽名後，視同瞭解獎項領取規定</w:t>
            </w:r>
            <w:r w:rsidRPr="00DD407C">
              <w:rPr>
                <w:rFonts w:ascii="Times New Roman" w:eastAsia="標楷體" w:hAnsi="Times New Roman" w:cs="Times New Roman" w:hint="eastAsia"/>
                <w:b/>
                <w:color w:val="000000" w:themeColor="text1"/>
                <w:sz w:val="32"/>
                <w:szCs w:val="28"/>
              </w:rPr>
              <w:t>：</w:t>
            </w:r>
          </w:p>
          <w:p w:rsidR="00E5611F" w:rsidRPr="0081559E" w:rsidRDefault="00E5611F" w:rsidP="004467F7">
            <w:pPr>
              <w:spacing w:line="580" w:lineRule="exact"/>
              <w:jc w:val="both"/>
              <w:rPr>
                <w:rFonts w:ascii="Times New Roman" w:eastAsia="標楷體" w:hAnsi="Times New Roman" w:cs="Times New Roman"/>
                <w:color w:val="000000" w:themeColor="text1"/>
                <w:sz w:val="28"/>
                <w:szCs w:val="28"/>
              </w:rPr>
            </w:pPr>
            <w:r w:rsidRPr="0081559E">
              <w:rPr>
                <w:rFonts w:ascii="Times New Roman" w:eastAsia="標楷體" w:hAnsi="Times New Roman" w:cs="Times New Roman" w:hint="eastAsia"/>
                <w:color w:val="000000" w:themeColor="text1"/>
                <w:sz w:val="28"/>
                <w:szCs w:val="28"/>
              </w:rPr>
              <w:t>1</w:t>
            </w:r>
            <w:r w:rsidRPr="0081559E">
              <w:rPr>
                <w:rFonts w:ascii="Times New Roman" w:eastAsia="標楷體" w:hAnsi="Times New Roman" w:cs="Times New Roman" w:hint="eastAsia"/>
                <w:color w:val="000000" w:themeColor="text1"/>
                <w:sz w:val="28"/>
                <w:szCs w:val="28"/>
              </w:rPr>
              <w:t>、同意由團長或指定代理人辦理領獎事宜。</w:t>
            </w:r>
          </w:p>
          <w:p w:rsidR="00E5611F" w:rsidRPr="0081559E" w:rsidRDefault="00E5611F" w:rsidP="004467F7">
            <w:pPr>
              <w:spacing w:line="580" w:lineRule="exact"/>
              <w:jc w:val="both"/>
              <w:rPr>
                <w:rFonts w:ascii="Times New Roman" w:eastAsia="標楷體" w:hAnsi="Times New Roman" w:cs="Times New Roman"/>
                <w:color w:val="000000" w:themeColor="text1"/>
                <w:sz w:val="28"/>
                <w:szCs w:val="28"/>
              </w:rPr>
            </w:pPr>
            <w:r w:rsidRPr="0081559E">
              <w:rPr>
                <w:rFonts w:ascii="Times New Roman" w:eastAsia="標楷體" w:hAnsi="Times New Roman" w:cs="Times New Roman" w:hint="eastAsia"/>
                <w:color w:val="000000" w:themeColor="text1"/>
                <w:sz w:val="28"/>
                <w:szCs w:val="28"/>
              </w:rPr>
              <w:t>2</w:t>
            </w:r>
            <w:r w:rsidRPr="0081559E">
              <w:rPr>
                <w:rFonts w:ascii="Times New Roman" w:eastAsia="標楷體" w:hAnsi="Times New Roman" w:cs="Times New Roman" w:hint="eastAsia"/>
                <w:color w:val="000000" w:themeColor="text1"/>
                <w:sz w:val="28"/>
                <w:szCs w:val="28"/>
              </w:rPr>
              <w:t>、得獎者須依中華民國稅法規定處理相關稅務問題。</w:t>
            </w:r>
          </w:p>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r w:rsidRPr="0081559E">
              <w:rPr>
                <w:rFonts w:ascii="Times New Roman" w:eastAsia="標楷體" w:hAnsi="Times New Roman" w:cs="Times New Roman" w:hint="eastAsia"/>
                <w:color w:val="000000" w:themeColor="text1"/>
                <w:sz w:val="28"/>
                <w:szCs w:val="28"/>
              </w:rPr>
              <w:t>3</w:t>
            </w:r>
            <w:r w:rsidRPr="0081559E">
              <w:rPr>
                <w:rFonts w:ascii="Times New Roman" w:eastAsia="標楷體" w:hAnsi="Times New Roman" w:cs="Times New Roman" w:hint="eastAsia"/>
                <w:color w:val="000000" w:themeColor="text1"/>
                <w:sz w:val="28"/>
                <w:szCs w:val="28"/>
              </w:rPr>
              <w:t>、得獎團隊獎項以各團員平均分配為原則。</w:t>
            </w:r>
          </w:p>
        </w:tc>
      </w:tr>
      <w:tr w:rsidR="00E5611F" w:rsidRPr="00D01B26" w:rsidTr="004467F7">
        <w:trPr>
          <w:trHeight w:val="1258"/>
          <w:jc w:val="center"/>
        </w:trPr>
        <w:tc>
          <w:tcPr>
            <w:tcW w:w="1131" w:type="dxa"/>
            <w:vMerge w:val="restart"/>
            <w:tcBorders>
              <w:top w:val="single" w:sz="12" w:space="0" w:color="auto"/>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團員</w:t>
            </w:r>
            <w:r>
              <w:rPr>
                <w:rFonts w:ascii="Times New Roman" w:eastAsia="標楷體" w:hAnsi="Times New Roman" w:cs="Times New Roman" w:hint="eastAsia"/>
                <w:color w:val="000000" w:themeColor="text1"/>
                <w:sz w:val="28"/>
                <w:szCs w:val="28"/>
              </w:rPr>
              <w:t>1</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top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電號</w:t>
            </w:r>
          </w:p>
        </w:tc>
        <w:tc>
          <w:tcPr>
            <w:tcW w:w="2410" w:type="dxa"/>
            <w:tcBorders>
              <w:top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2126" w:type="dxa"/>
            <w:tcBorders>
              <w:top w:val="single" w:sz="12" w:space="0" w:color="auto"/>
            </w:tcBorders>
            <w:shd w:val="clear" w:color="auto" w:fill="auto"/>
            <w:vAlign w:val="center"/>
          </w:tcPr>
          <w:p w:rsidR="00E5611F"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用戶名稱</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同電費單戶名</w:t>
            </w:r>
            <w:r>
              <w:rPr>
                <w:rFonts w:ascii="Times New Roman" w:eastAsia="標楷體" w:hAnsi="Times New Roman" w:cs="Times New Roman" w:hint="eastAsia"/>
                <w:color w:val="000000" w:themeColor="text1"/>
                <w:sz w:val="28"/>
                <w:szCs w:val="28"/>
              </w:rPr>
              <w:t>)</w:t>
            </w:r>
          </w:p>
        </w:tc>
        <w:tc>
          <w:tcPr>
            <w:tcW w:w="2693" w:type="dxa"/>
            <w:tcBorders>
              <w:top w:val="single" w:sz="12"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858"/>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hint="eastAsia"/>
                <w:color w:val="000000" w:themeColor="text1"/>
                <w:sz w:val="28"/>
                <w:szCs w:val="28"/>
              </w:rPr>
              <w:t>統一編號</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用電地址</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聯絡人姓名</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聯絡電話</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color w:val="000000" w:themeColor="text1"/>
                <w:sz w:val="28"/>
                <w:szCs w:val="28"/>
              </w:rPr>
              <w:t>E-mail</w:t>
            </w:r>
          </w:p>
        </w:tc>
        <w:tc>
          <w:tcPr>
            <w:tcW w:w="2410" w:type="dxa"/>
            <w:tcBorders>
              <w:bottom w:val="double" w:sz="4"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參加者簽名處</w:t>
            </w:r>
          </w:p>
        </w:tc>
        <w:tc>
          <w:tcPr>
            <w:tcW w:w="2693" w:type="dxa"/>
            <w:tcBorders>
              <w:bottom w:val="double" w:sz="4"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1224"/>
          <w:jc w:val="center"/>
        </w:trPr>
        <w:tc>
          <w:tcPr>
            <w:tcW w:w="1131" w:type="dxa"/>
            <w:vMerge w:val="restart"/>
            <w:tcBorders>
              <w:top w:val="double" w:sz="4" w:space="0" w:color="auto"/>
              <w:left w:val="single" w:sz="12" w:space="0" w:color="auto"/>
            </w:tcBorders>
            <w:shd w:val="clear" w:color="auto" w:fill="auto"/>
            <w:vAlign w:val="center"/>
          </w:tcPr>
          <w:p w:rsidR="00E5611F" w:rsidRPr="00D01B26" w:rsidRDefault="00E5611F" w:rsidP="004467F7">
            <w:pPr>
              <w:spacing w:line="580" w:lineRule="exact"/>
              <w:rPr>
                <w:rFonts w:ascii="Times New Roman" w:eastAsia="標楷體" w:hAnsi="Times New Roman" w:cs="Times New Roman"/>
                <w:color w:val="000000" w:themeColor="text1"/>
                <w:sz w:val="28"/>
                <w:szCs w:val="28"/>
              </w:rPr>
            </w:pPr>
            <w:bookmarkStart w:id="3" w:name="_Hlk520962638"/>
            <w:r>
              <w:rPr>
                <w:rFonts w:ascii="Times New Roman" w:eastAsia="標楷體" w:hAnsi="Times New Roman" w:cs="Times New Roman"/>
                <w:color w:val="000000" w:themeColor="text1"/>
                <w:sz w:val="28"/>
                <w:szCs w:val="28"/>
              </w:rPr>
              <w:lastRenderedPageBreak/>
              <w:t>團員</w:t>
            </w:r>
            <w:r>
              <w:rPr>
                <w:rFonts w:ascii="Times New Roman" w:eastAsia="標楷體" w:hAnsi="Times New Roman" w:cs="Times New Roman" w:hint="eastAsia"/>
                <w:color w:val="000000" w:themeColor="text1"/>
                <w:sz w:val="28"/>
                <w:szCs w:val="28"/>
              </w:rPr>
              <w:t>2</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top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電號</w:t>
            </w:r>
          </w:p>
        </w:tc>
        <w:tc>
          <w:tcPr>
            <w:tcW w:w="2410" w:type="dxa"/>
            <w:tcBorders>
              <w:top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2126" w:type="dxa"/>
            <w:tcBorders>
              <w:top w:val="double" w:sz="4" w:space="0" w:color="auto"/>
            </w:tcBorders>
            <w:shd w:val="clear" w:color="auto" w:fill="auto"/>
            <w:vAlign w:val="center"/>
          </w:tcPr>
          <w:p w:rsidR="00E5611F"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用戶名稱</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同電費單戶名</w:t>
            </w:r>
            <w:r>
              <w:rPr>
                <w:rFonts w:ascii="Times New Roman" w:eastAsia="標楷體" w:hAnsi="Times New Roman" w:cs="Times New Roman" w:hint="eastAsia"/>
                <w:color w:val="000000" w:themeColor="text1"/>
                <w:sz w:val="28"/>
                <w:szCs w:val="28"/>
              </w:rPr>
              <w:t>)</w:t>
            </w:r>
          </w:p>
        </w:tc>
        <w:tc>
          <w:tcPr>
            <w:tcW w:w="2693" w:type="dxa"/>
            <w:tcBorders>
              <w:top w:val="double" w:sz="4"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858"/>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hint="eastAsia"/>
                <w:color w:val="000000" w:themeColor="text1"/>
                <w:sz w:val="28"/>
                <w:szCs w:val="28"/>
              </w:rPr>
              <w:t>統一編號</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用電地址</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聯絡人姓名</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聯絡電話</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color w:val="000000" w:themeColor="text1"/>
                <w:sz w:val="28"/>
                <w:szCs w:val="28"/>
              </w:rPr>
              <w:t>E-mail</w:t>
            </w:r>
          </w:p>
        </w:tc>
        <w:tc>
          <w:tcPr>
            <w:tcW w:w="2410" w:type="dxa"/>
            <w:tcBorders>
              <w:bottom w:val="double" w:sz="4"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參加者簽名處</w:t>
            </w:r>
          </w:p>
        </w:tc>
        <w:tc>
          <w:tcPr>
            <w:tcW w:w="2693" w:type="dxa"/>
            <w:tcBorders>
              <w:bottom w:val="double" w:sz="4"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bookmarkEnd w:id="3"/>
      <w:tr w:rsidR="00E5611F" w:rsidRPr="00D01B26" w:rsidTr="004467F7">
        <w:trPr>
          <w:trHeight w:val="1224"/>
          <w:jc w:val="center"/>
        </w:trPr>
        <w:tc>
          <w:tcPr>
            <w:tcW w:w="1131" w:type="dxa"/>
            <w:vMerge w:val="restart"/>
            <w:tcBorders>
              <w:top w:val="double" w:sz="4" w:space="0" w:color="auto"/>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團員</w:t>
            </w:r>
            <w:r>
              <w:rPr>
                <w:rFonts w:ascii="Times New Roman" w:eastAsia="標楷體" w:hAnsi="Times New Roman" w:cs="Times New Roman" w:hint="eastAsia"/>
                <w:color w:val="000000" w:themeColor="text1"/>
                <w:sz w:val="28"/>
                <w:szCs w:val="28"/>
              </w:rPr>
              <w:t>3</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top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電號</w:t>
            </w:r>
          </w:p>
        </w:tc>
        <w:tc>
          <w:tcPr>
            <w:tcW w:w="2410" w:type="dxa"/>
            <w:tcBorders>
              <w:top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2126" w:type="dxa"/>
            <w:tcBorders>
              <w:top w:val="double" w:sz="4" w:space="0" w:color="auto"/>
            </w:tcBorders>
            <w:shd w:val="clear" w:color="auto" w:fill="auto"/>
            <w:vAlign w:val="center"/>
          </w:tcPr>
          <w:p w:rsidR="00E5611F"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用戶名稱</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同電費單戶名</w:t>
            </w:r>
            <w:r>
              <w:rPr>
                <w:rFonts w:ascii="Times New Roman" w:eastAsia="標楷體" w:hAnsi="Times New Roman" w:cs="Times New Roman" w:hint="eastAsia"/>
                <w:color w:val="000000" w:themeColor="text1"/>
                <w:sz w:val="28"/>
                <w:szCs w:val="28"/>
              </w:rPr>
              <w:t>)</w:t>
            </w:r>
          </w:p>
        </w:tc>
        <w:tc>
          <w:tcPr>
            <w:tcW w:w="2693" w:type="dxa"/>
            <w:tcBorders>
              <w:top w:val="double" w:sz="4"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858"/>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hint="eastAsia"/>
                <w:color w:val="000000" w:themeColor="text1"/>
                <w:sz w:val="28"/>
                <w:szCs w:val="28"/>
              </w:rPr>
              <w:t>統一編號</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用電地址</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聯絡人姓名</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聯絡電話</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color w:val="000000" w:themeColor="text1"/>
                <w:sz w:val="28"/>
                <w:szCs w:val="28"/>
              </w:rPr>
              <w:t>E-mail</w:t>
            </w:r>
          </w:p>
        </w:tc>
        <w:tc>
          <w:tcPr>
            <w:tcW w:w="2410" w:type="dxa"/>
            <w:tcBorders>
              <w:bottom w:val="double" w:sz="4"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參加者簽名處</w:t>
            </w:r>
          </w:p>
        </w:tc>
        <w:tc>
          <w:tcPr>
            <w:tcW w:w="2693" w:type="dxa"/>
            <w:tcBorders>
              <w:bottom w:val="double" w:sz="4"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1224"/>
          <w:jc w:val="center"/>
        </w:trPr>
        <w:tc>
          <w:tcPr>
            <w:tcW w:w="1131" w:type="dxa"/>
            <w:vMerge w:val="restart"/>
            <w:tcBorders>
              <w:top w:val="double" w:sz="4" w:space="0" w:color="auto"/>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團員</w:t>
            </w:r>
            <w:r>
              <w:rPr>
                <w:rFonts w:ascii="Times New Roman" w:eastAsia="標楷體" w:hAnsi="Times New Roman" w:cs="Times New Roman" w:hint="eastAsia"/>
                <w:color w:val="000000" w:themeColor="text1"/>
                <w:sz w:val="28"/>
                <w:szCs w:val="28"/>
              </w:rPr>
              <w:t>4</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top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電號</w:t>
            </w:r>
          </w:p>
        </w:tc>
        <w:tc>
          <w:tcPr>
            <w:tcW w:w="2410" w:type="dxa"/>
            <w:tcBorders>
              <w:top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2126" w:type="dxa"/>
            <w:tcBorders>
              <w:top w:val="double" w:sz="4" w:space="0" w:color="auto"/>
            </w:tcBorders>
            <w:shd w:val="clear" w:color="auto" w:fill="auto"/>
            <w:vAlign w:val="center"/>
          </w:tcPr>
          <w:p w:rsidR="00E5611F"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用戶名稱</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同電費單戶名</w:t>
            </w:r>
            <w:r>
              <w:rPr>
                <w:rFonts w:ascii="Times New Roman" w:eastAsia="標楷體" w:hAnsi="Times New Roman" w:cs="Times New Roman" w:hint="eastAsia"/>
                <w:color w:val="000000" w:themeColor="text1"/>
                <w:sz w:val="28"/>
                <w:szCs w:val="28"/>
              </w:rPr>
              <w:t>)</w:t>
            </w:r>
          </w:p>
        </w:tc>
        <w:tc>
          <w:tcPr>
            <w:tcW w:w="2693" w:type="dxa"/>
            <w:tcBorders>
              <w:top w:val="double" w:sz="4"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858"/>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hint="eastAsia"/>
                <w:color w:val="000000" w:themeColor="text1"/>
                <w:sz w:val="28"/>
                <w:szCs w:val="28"/>
              </w:rPr>
              <w:t>統一編號</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用電地址</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聯絡人姓名</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聯絡電話</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color w:val="000000" w:themeColor="text1"/>
                <w:sz w:val="28"/>
                <w:szCs w:val="28"/>
              </w:rPr>
              <w:t>E-mail</w:t>
            </w:r>
          </w:p>
        </w:tc>
        <w:tc>
          <w:tcPr>
            <w:tcW w:w="2410" w:type="dxa"/>
            <w:tcBorders>
              <w:bottom w:val="double" w:sz="4"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參加者簽名處</w:t>
            </w:r>
          </w:p>
        </w:tc>
        <w:tc>
          <w:tcPr>
            <w:tcW w:w="2693" w:type="dxa"/>
            <w:tcBorders>
              <w:bottom w:val="double" w:sz="4"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1224"/>
          <w:jc w:val="center"/>
        </w:trPr>
        <w:tc>
          <w:tcPr>
            <w:tcW w:w="1131" w:type="dxa"/>
            <w:vMerge w:val="restart"/>
            <w:tcBorders>
              <w:top w:val="double" w:sz="4" w:space="0" w:color="auto"/>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團員</w:t>
            </w:r>
            <w:r>
              <w:rPr>
                <w:rFonts w:ascii="Times New Roman" w:eastAsia="標楷體" w:hAnsi="Times New Roman" w:cs="Times New Roman" w:hint="eastAsia"/>
                <w:color w:val="000000" w:themeColor="text1"/>
                <w:sz w:val="28"/>
                <w:szCs w:val="28"/>
              </w:rPr>
              <w:t>5</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top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電號</w:t>
            </w:r>
          </w:p>
        </w:tc>
        <w:tc>
          <w:tcPr>
            <w:tcW w:w="2410" w:type="dxa"/>
            <w:tcBorders>
              <w:top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2126" w:type="dxa"/>
            <w:tcBorders>
              <w:top w:val="double" w:sz="4" w:space="0" w:color="auto"/>
            </w:tcBorders>
            <w:shd w:val="clear" w:color="auto" w:fill="auto"/>
            <w:vAlign w:val="center"/>
          </w:tcPr>
          <w:p w:rsidR="00E5611F"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用戶名稱</w:t>
            </w:r>
          </w:p>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同電費單戶名</w:t>
            </w:r>
            <w:r>
              <w:rPr>
                <w:rFonts w:ascii="Times New Roman" w:eastAsia="標楷體" w:hAnsi="Times New Roman" w:cs="Times New Roman" w:hint="eastAsia"/>
                <w:color w:val="000000" w:themeColor="text1"/>
                <w:sz w:val="28"/>
                <w:szCs w:val="28"/>
              </w:rPr>
              <w:t>)</w:t>
            </w:r>
          </w:p>
        </w:tc>
        <w:tc>
          <w:tcPr>
            <w:tcW w:w="2693" w:type="dxa"/>
            <w:tcBorders>
              <w:top w:val="double" w:sz="4"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858"/>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hint="eastAsia"/>
                <w:color w:val="000000" w:themeColor="text1"/>
                <w:sz w:val="28"/>
                <w:szCs w:val="28"/>
              </w:rPr>
              <w:t>統一編號</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用電地址</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聯絡人姓名</w:t>
            </w:r>
          </w:p>
        </w:tc>
        <w:tc>
          <w:tcPr>
            <w:tcW w:w="2410" w:type="dxa"/>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D01B26">
              <w:rPr>
                <w:rFonts w:ascii="Times New Roman" w:eastAsia="標楷體" w:hAnsi="Times New Roman" w:cs="Times New Roman"/>
                <w:color w:val="000000" w:themeColor="text1"/>
                <w:sz w:val="28"/>
                <w:szCs w:val="28"/>
              </w:rPr>
              <w:t>聯絡電話</w:t>
            </w:r>
          </w:p>
        </w:tc>
        <w:tc>
          <w:tcPr>
            <w:tcW w:w="2693" w:type="dxa"/>
            <w:tcBorders>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D01B26" w:rsidTr="004467F7">
        <w:trPr>
          <w:trHeight w:val="690"/>
          <w:jc w:val="center"/>
        </w:trPr>
        <w:tc>
          <w:tcPr>
            <w:tcW w:w="1131" w:type="dxa"/>
            <w:vMerge/>
            <w:tcBorders>
              <w:left w:val="single" w:sz="12" w:space="0" w:color="auto"/>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p>
        </w:tc>
        <w:tc>
          <w:tcPr>
            <w:tcW w:w="1841" w:type="dxa"/>
            <w:gridSpan w:val="2"/>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sidRPr="001D578A">
              <w:rPr>
                <w:rFonts w:ascii="Times New Roman" w:eastAsia="標楷體" w:hAnsi="Times New Roman" w:cs="Times New Roman"/>
                <w:color w:val="000000" w:themeColor="text1"/>
                <w:sz w:val="28"/>
                <w:szCs w:val="28"/>
              </w:rPr>
              <w:t>E-mail</w:t>
            </w:r>
          </w:p>
        </w:tc>
        <w:tc>
          <w:tcPr>
            <w:tcW w:w="2410" w:type="dxa"/>
            <w:tcBorders>
              <w:bottom w:val="double" w:sz="4"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c>
          <w:tcPr>
            <w:tcW w:w="2126" w:type="dxa"/>
            <w:tcBorders>
              <w:bottom w:val="double" w:sz="4" w:space="0" w:color="auto"/>
            </w:tcBorders>
            <w:shd w:val="clear" w:color="auto" w:fill="auto"/>
            <w:vAlign w:val="center"/>
          </w:tcPr>
          <w:p w:rsidR="00E5611F" w:rsidRPr="00D01B26" w:rsidRDefault="00E5611F" w:rsidP="004467F7">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參加者簽名處</w:t>
            </w:r>
          </w:p>
        </w:tc>
        <w:tc>
          <w:tcPr>
            <w:tcW w:w="2693" w:type="dxa"/>
            <w:tcBorders>
              <w:bottom w:val="double" w:sz="4" w:space="0" w:color="auto"/>
              <w:right w:val="single" w:sz="12" w:space="0" w:color="auto"/>
            </w:tcBorders>
            <w:shd w:val="clear" w:color="auto" w:fill="auto"/>
            <w:vAlign w:val="center"/>
          </w:tcPr>
          <w:p w:rsidR="00E5611F" w:rsidRPr="00D01B26" w:rsidRDefault="00E5611F" w:rsidP="004467F7">
            <w:pPr>
              <w:spacing w:line="580" w:lineRule="exact"/>
              <w:jc w:val="both"/>
              <w:rPr>
                <w:rFonts w:ascii="Times New Roman" w:eastAsia="標楷體" w:hAnsi="Times New Roman" w:cs="Times New Roman"/>
                <w:color w:val="000000" w:themeColor="text1"/>
                <w:sz w:val="28"/>
                <w:szCs w:val="28"/>
              </w:rPr>
            </w:pPr>
          </w:p>
        </w:tc>
      </w:tr>
      <w:tr w:rsidR="00E5611F" w:rsidRPr="001D1B7E" w:rsidTr="004467F7">
        <w:trPr>
          <w:trHeight w:val="453"/>
          <w:jc w:val="center"/>
        </w:trPr>
        <w:tc>
          <w:tcPr>
            <w:tcW w:w="10201" w:type="dxa"/>
            <w:gridSpan w:val="6"/>
            <w:tcBorders>
              <w:top w:val="doub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E5611F" w:rsidRPr="00E16BF8" w:rsidRDefault="00E5611F" w:rsidP="004467F7">
            <w:pPr>
              <w:spacing w:line="580" w:lineRule="exact"/>
              <w:jc w:val="both"/>
              <w:rPr>
                <w:rFonts w:ascii="標楷體" w:eastAsia="標楷體" w:hAnsi="標楷體" w:cs="Times New Roman"/>
                <w:color w:val="000000" w:themeColor="text1"/>
                <w:sz w:val="28"/>
                <w:szCs w:val="28"/>
              </w:rPr>
            </w:pPr>
            <w:r w:rsidRPr="00E16BF8">
              <w:rPr>
                <w:rFonts w:ascii="標楷體" w:eastAsia="標楷體" w:hAnsi="標楷體" w:cs="Times New Roman" w:hint="eastAsia"/>
                <w:color w:val="000000" w:themeColor="text1"/>
                <w:sz w:val="28"/>
                <w:szCs w:val="28"/>
              </w:rPr>
              <w:lastRenderedPageBreak/>
              <w:t>二、節約能源具體措施(請詳述，至少擇</w:t>
            </w:r>
            <w:proofErr w:type="gramStart"/>
            <w:r w:rsidRPr="00E16BF8">
              <w:rPr>
                <w:rFonts w:ascii="標楷體" w:eastAsia="標楷體" w:hAnsi="標楷體" w:cs="Times New Roman" w:hint="eastAsia"/>
                <w:color w:val="000000" w:themeColor="text1"/>
                <w:sz w:val="28"/>
                <w:szCs w:val="28"/>
              </w:rPr>
              <w:t>一</w:t>
            </w:r>
            <w:proofErr w:type="gramEnd"/>
            <w:r w:rsidRPr="00E16BF8">
              <w:rPr>
                <w:rFonts w:ascii="標楷體" w:eastAsia="標楷體" w:hAnsi="標楷體" w:cs="Times New Roman" w:hint="eastAsia"/>
                <w:color w:val="000000" w:themeColor="text1"/>
                <w:sz w:val="28"/>
                <w:szCs w:val="28"/>
              </w:rPr>
              <w:t>填寫)</w:t>
            </w:r>
          </w:p>
        </w:tc>
      </w:tr>
      <w:tr w:rsidR="00E5611F" w:rsidRPr="00CF14B4" w:rsidTr="004467F7">
        <w:trPr>
          <w:trHeight w:val="1134"/>
          <w:jc w:val="center"/>
        </w:trPr>
        <w:tc>
          <w:tcPr>
            <w:tcW w:w="1633" w:type="dxa"/>
            <w:gridSpan w:val="2"/>
            <w:tcBorders>
              <w:left w:val="single" w:sz="12" w:space="0" w:color="auto"/>
            </w:tcBorders>
            <w:shd w:val="clear" w:color="auto" w:fill="auto"/>
            <w:vAlign w:val="center"/>
          </w:tcPr>
          <w:p w:rsidR="00E5611F" w:rsidRPr="00E16BF8" w:rsidRDefault="00E5611F" w:rsidP="004467F7">
            <w:pPr>
              <w:spacing w:line="580" w:lineRule="exact"/>
              <w:jc w:val="center"/>
              <w:rPr>
                <w:rFonts w:ascii="標楷體" w:eastAsia="標楷體" w:hAnsi="標楷體"/>
                <w:color w:val="000000" w:themeColor="text1"/>
              </w:rPr>
            </w:pPr>
            <w:r w:rsidRPr="00E16BF8">
              <w:rPr>
                <w:rFonts w:ascii="標楷體" w:eastAsia="標楷體" w:hAnsi="標楷體" w:hint="eastAsia"/>
                <w:color w:val="000000" w:themeColor="text1"/>
              </w:rPr>
              <w:t>照明類</w:t>
            </w:r>
          </w:p>
        </w:tc>
        <w:tc>
          <w:tcPr>
            <w:tcW w:w="8568" w:type="dxa"/>
            <w:gridSpan w:val="4"/>
            <w:tcBorders>
              <w:right w:val="single" w:sz="12" w:space="0" w:color="auto"/>
            </w:tcBorders>
            <w:shd w:val="clear" w:color="auto" w:fill="auto"/>
            <w:vAlign w:val="center"/>
          </w:tcPr>
          <w:p w:rsidR="00E5611F" w:rsidRPr="00CF14B4" w:rsidRDefault="00E5611F" w:rsidP="004467F7">
            <w:pPr>
              <w:spacing w:line="580" w:lineRule="exact"/>
              <w:jc w:val="both"/>
              <w:rPr>
                <w:rFonts w:ascii="標楷體" w:eastAsia="標楷體" w:hAnsi="標楷體"/>
                <w:color w:val="000000" w:themeColor="text1"/>
              </w:rPr>
            </w:pPr>
          </w:p>
        </w:tc>
      </w:tr>
      <w:tr w:rsidR="00E5611F" w:rsidRPr="00CF14B4" w:rsidTr="004467F7">
        <w:trPr>
          <w:trHeight w:val="1134"/>
          <w:jc w:val="center"/>
        </w:trPr>
        <w:tc>
          <w:tcPr>
            <w:tcW w:w="1633" w:type="dxa"/>
            <w:gridSpan w:val="2"/>
            <w:tcBorders>
              <w:left w:val="single" w:sz="12" w:space="0" w:color="auto"/>
            </w:tcBorders>
            <w:shd w:val="clear" w:color="auto" w:fill="auto"/>
            <w:vAlign w:val="center"/>
          </w:tcPr>
          <w:p w:rsidR="00E5611F" w:rsidRPr="00E16BF8" w:rsidRDefault="00E5611F" w:rsidP="004467F7">
            <w:pPr>
              <w:spacing w:line="580" w:lineRule="exact"/>
              <w:jc w:val="center"/>
              <w:rPr>
                <w:rFonts w:ascii="標楷體" w:eastAsia="標楷體" w:hAnsi="標楷體"/>
                <w:color w:val="000000" w:themeColor="text1"/>
              </w:rPr>
            </w:pPr>
            <w:r w:rsidRPr="00E16BF8">
              <w:rPr>
                <w:rFonts w:ascii="標楷體" w:eastAsia="標楷體" w:hAnsi="標楷體" w:hint="eastAsia"/>
                <w:color w:val="000000" w:themeColor="text1"/>
              </w:rPr>
              <w:t>空調類</w:t>
            </w:r>
          </w:p>
        </w:tc>
        <w:tc>
          <w:tcPr>
            <w:tcW w:w="8568" w:type="dxa"/>
            <w:gridSpan w:val="4"/>
            <w:tcBorders>
              <w:right w:val="single" w:sz="12" w:space="0" w:color="auto"/>
            </w:tcBorders>
            <w:shd w:val="clear" w:color="auto" w:fill="auto"/>
            <w:vAlign w:val="center"/>
          </w:tcPr>
          <w:p w:rsidR="00E5611F" w:rsidRPr="00CF14B4" w:rsidRDefault="00E5611F" w:rsidP="004467F7">
            <w:pPr>
              <w:spacing w:line="580" w:lineRule="exact"/>
              <w:jc w:val="both"/>
              <w:rPr>
                <w:rFonts w:ascii="標楷體" w:eastAsia="標楷體" w:hAnsi="標楷體"/>
                <w:color w:val="000000" w:themeColor="text1"/>
              </w:rPr>
            </w:pPr>
          </w:p>
        </w:tc>
      </w:tr>
      <w:tr w:rsidR="00E5611F" w:rsidRPr="00CF14B4" w:rsidTr="004467F7">
        <w:trPr>
          <w:trHeight w:val="1134"/>
          <w:jc w:val="center"/>
        </w:trPr>
        <w:tc>
          <w:tcPr>
            <w:tcW w:w="1633" w:type="dxa"/>
            <w:gridSpan w:val="2"/>
            <w:tcBorders>
              <w:left w:val="single" w:sz="12" w:space="0" w:color="auto"/>
              <w:bottom w:val="single" w:sz="4" w:space="0" w:color="auto"/>
            </w:tcBorders>
            <w:shd w:val="clear" w:color="auto" w:fill="auto"/>
            <w:vAlign w:val="center"/>
          </w:tcPr>
          <w:p w:rsidR="00E5611F" w:rsidRPr="00E16BF8" w:rsidRDefault="00E5611F" w:rsidP="004467F7">
            <w:pPr>
              <w:spacing w:line="580" w:lineRule="exact"/>
              <w:jc w:val="center"/>
              <w:rPr>
                <w:rFonts w:ascii="標楷體" w:eastAsia="標楷體" w:hAnsi="標楷體"/>
                <w:color w:val="000000" w:themeColor="text1"/>
              </w:rPr>
            </w:pPr>
            <w:r w:rsidRPr="00E16BF8">
              <w:rPr>
                <w:rFonts w:ascii="標楷體" w:eastAsia="標楷體" w:hAnsi="標楷體" w:hint="eastAsia"/>
                <w:color w:val="000000" w:themeColor="text1"/>
              </w:rPr>
              <w:t>其他類</w:t>
            </w:r>
          </w:p>
        </w:tc>
        <w:tc>
          <w:tcPr>
            <w:tcW w:w="8568" w:type="dxa"/>
            <w:gridSpan w:val="4"/>
            <w:tcBorders>
              <w:bottom w:val="single" w:sz="4" w:space="0" w:color="auto"/>
              <w:right w:val="single" w:sz="12" w:space="0" w:color="auto"/>
            </w:tcBorders>
            <w:shd w:val="clear" w:color="auto" w:fill="auto"/>
            <w:vAlign w:val="center"/>
          </w:tcPr>
          <w:p w:rsidR="00E5611F" w:rsidRPr="00CF14B4" w:rsidRDefault="00E5611F" w:rsidP="004467F7">
            <w:pPr>
              <w:spacing w:line="580" w:lineRule="exact"/>
              <w:jc w:val="both"/>
              <w:rPr>
                <w:rFonts w:ascii="標楷體" w:eastAsia="標楷體" w:hAnsi="標楷體"/>
                <w:color w:val="000000" w:themeColor="text1"/>
              </w:rPr>
            </w:pPr>
          </w:p>
        </w:tc>
      </w:tr>
      <w:tr w:rsidR="00E5611F" w:rsidRPr="001D1B7E" w:rsidTr="004467F7">
        <w:trPr>
          <w:trHeight w:val="487"/>
          <w:jc w:val="center"/>
        </w:trPr>
        <w:tc>
          <w:tcPr>
            <w:tcW w:w="10201" w:type="dxa"/>
            <w:gridSpan w:val="6"/>
            <w:tcBorders>
              <w:left w:val="single" w:sz="12" w:space="0" w:color="auto"/>
              <w:bottom w:val="single" w:sz="4" w:space="0" w:color="auto"/>
              <w:right w:val="single" w:sz="12" w:space="0" w:color="auto"/>
            </w:tcBorders>
            <w:shd w:val="clear" w:color="auto" w:fill="D9D9D9" w:themeFill="background1" w:themeFillShade="D9"/>
            <w:vAlign w:val="center"/>
          </w:tcPr>
          <w:p w:rsidR="00E5611F" w:rsidRPr="001D1B7E" w:rsidRDefault="00E5611F" w:rsidP="004467F7">
            <w:pPr>
              <w:spacing w:line="580" w:lineRule="exact"/>
              <w:jc w:val="both"/>
              <w:rPr>
                <w:rFonts w:ascii="標楷體" w:eastAsia="標楷體" w:hAnsi="標楷體"/>
                <w:color w:val="000000" w:themeColor="text1"/>
                <w:sz w:val="28"/>
                <w:szCs w:val="28"/>
              </w:rPr>
            </w:pPr>
            <w:r w:rsidRPr="001D1B7E">
              <w:rPr>
                <w:rFonts w:ascii="標楷體" w:eastAsia="標楷體" w:hAnsi="標楷體" w:hint="eastAsia"/>
                <w:color w:val="000000" w:themeColor="text1"/>
                <w:sz w:val="28"/>
                <w:szCs w:val="28"/>
              </w:rPr>
              <w:t>三</w:t>
            </w:r>
            <w:r w:rsidRPr="001D1B7E">
              <w:rPr>
                <w:rFonts w:ascii="標楷體" w:eastAsia="標楷體" w:hAnsi="標楷體" w:hint="eastAsia"/>
                <w:color w:val="000000" w:themeColor="text1"/>
                <w:sz w:val="28"/>
                <w:szCs w:val="28"/>
                <w:shd w:val="clear" w:color="auto" w:fill="D9D9D9"/>
              </w:rPr>
              <w:t>、其他特殊事項(如創新措施等)</w:t>
            </w:r>
          </w:p>
        </w:tc>
      </w:tr>
      <w:tr w:rsidR="00E5611F" w:rsidRPr="00CF14B4" w:rsidTr="004467F7">
        <w:trPr>
          <w:trHeight w:val="1134"/>
          <w:jc w:val="center"/>
        </w:trPr>
        <w:tc>
          <w:tcPr>
            <w:tcW w:w="10201" w:type="dxa"/>
            <w:gridSpan w:val="6"/>
            <w:tcBorders>
              <w:left w:val="single" w:sz="12" w:space="0" w:color="auto"/>
              <w:bottom w:val="single" w:sz="12" w:space="0" w:color="auto"/>
              <w:right w:val="single" w:sz="12" w:space="0" w:color="auto"/>
            </w:tcBorders>
            <w:shd w:val="clear" w:color="auto" w:fill="auto"/>
            <w:vAlign w:val="center"/>
          </w:tcPr>
          <w:p w:rsidR="00E5611F" w:rsidRPr="00CF14B4" w:rsidRDefault="00E5611F" w:rsidP="004467F7">
            <w:pPr>
              <w:spacing w:line="580" w:lineRule="exact"/>
              <w:jc w:val="both"/>
              <w:rPr>
                <w:rFonts w:ascii="標楷體" w:eastAsia="標楷體" w:hAnsi="標楷體"/>
                <w:color w:val="000000" w:themeColor="text1"/>
              </w:rPr>
            </w:pPr>
          </w:p>
        </w:tc>
      </w:tr>
    </w:tbl>
    <w:p w:rsidR="00E5611F" w:rsidRPr="00AD72C5" w:rsidRDefault="00E5611F" w:rsidP="00E5611F">
      <w:pPr>
        <w:spacing w:line="580" w:lineRule="exact"/>
        <w:jc w:val="center"/>
        <w:rPr>
          <w:rFonts w:ascii="標楷體" w:eastAsia="標楷體" w:hAnsi="標楷體" w:cs="Times New Roman"/>
          <w:b/>
          <w:color w:val="000000" w:themeColor="text1"/>
          <w:sz w:val="40"/>
          <w:szCs w:val="28"/>
        </w:rPr>
      </w:pPr>
      <w:r w:rsidRPr="00AD72C5">
        <w:rPr>
          <w:rFonts w:ascii="標楷體" w:eastAsia="標楷體" w:hAnsi="標楷體" w:cs="Times New Roman" w:hint="eastAsia"/>
          <w:b/>
          <w:color w:val="000000" w:themeColor="text1"/>
          <w:sz w:val="40"/>
          <w:szCs w:val="40"/>
        </w:rPr>
        <w:t>我願意</w:t>
      </w:r>
      <w:r w:rsidRPr="00AD72C5">
        <w:rPr>
          <w:rFonts w:ascii="標楷體" w:eastAsia="標楷體" w:hAnsi="標楷體" w:cs="Times New Roman"/>
          <w:b/>
          <w:color w:val="000000" w:themeColor="text1"/>
          <w:sz w:val="40"/>
          <w:szCs w:val="40"/>
        </w:rPr>
        <w:t>響應</w:t>
      </w:r>
      <w:r w:rsidRPr="00AD72C5">
        <w:rPr>
          <w:rFonts w:ascii="標楷體" w:eastAsia="標楷體" w:hAnsi="標楷體" w:cs="Times New Roman" w:hint="eastAsia"/>
          <w:b/>
          <w:color w:val="000000" w:themeColor="text1"/>
          <w:sz w:val="40"/>
          <w:szCs w:val="40"/>
        </w:rPr>
        <w:t>節電措施</w:t>
      </w:r>
      <w:r w:rsidRPr="00AD72C5">
        <w:rPr>
          <w:rFonts w:ascii="標楷體" w:eastAsia="標楷體" w:hAnsi="標楷體" w:cs="Times New Roman"/>
          <w:b/>
          <w:color w:val="000000" w:themeColor="text1"/>
          <w:sz w:val="40"/>
          <w:szCs w:val="28"/>
        </w:rPr>
        <w:t>成為</w:t>
      </w:r>
      <w:proofErr w:type="gramStart"/>
      <w:r w:rsidRPr="00AD72C5">
        <w:rPr>
          <w:rFonts w:ascii="標楷體" w:eastAsia="標楷體" w:hAnsi="標楷體" w:cs="Times New Roman" w:hint="eastAsia"/>
          <w:b/>
          <w:color w:val="000000" w:themeColor="text1"/>
          <w:sz w:val="40"/>
          <w:szCs w:val="28"/>
        </w:rPr>
        <w:t>臺</w:t>
      </w:r>
      <w:proofErr w:type="gramEnd"/>
      <w:r w:rsidRPr="00AD72C5">
        <w:rPr>
          <w:rFonts w:ascii="標楷體" w:eastAsia="標楷體" w:hAnsi="標楷體" w:cs="Times New Roman" w:hint="eastAsia"/>
          <w:b/>
          <w:color w:val="000000" w:themeColor="text1"/>
          <w:sz w:val="40"/>
          <w:szCs w:val="28"/>
        </w:rPr>
        <w:t>南市</w:t>
      </w:r>
      <w:proofErr w:type="gramStart"/>
      <w:r w:rsidRPr="00AD72C5">
        <w:rPr>
          <w:rFonts w:ascii="標楷體" w:eastAsia="標楷體" w:hAnsi="標楷體" w:cs="Times New Roman"/>
          <w:b/>
          <w:color w:val="000000" w:themeColor="text1"/>
          <w:sz w:val="40"/>
          <w:szCs w:val="28"/>
        </w:rPr>
        <w:t>自願性節電</w:t>
      </w:r>
      <w:proofErr w:type="gramEnd"/>
      <w:r w:rsidRPr="00AD72C5">
        <w:rPr>
          <w:rFonts w:ascii="標楷體" w:eastAsia="標楷體" w:hAnsi="標楷體" w:cs="Times New Roman"/>
          <w:b/>
          <w:color w:val="000000" w:themeColor="text1"/>
          <w:sz w:val="40"/>
          <w:szCs w:val="28"/>
        </w:rPr>
        <w:t>商家</w:t>
      </w:r>
    </w:p>
    <w:p w:rsidR="00E5611F" w:rsidRPr="00AD72C5" w:rsidRDefault="00E5611F" w:rsidP="00E5611F">
      <w:pPr>
        <w:autoSpaceDE w:val="0"/>
        <w:autoSpaceDN w:val="0"/>
        <w:spacing w:line="580" w:lineRule="exact"/>
        <w:rPr>
          <w:rFonts w:ascii="標楷體" w:eastAsia="標楷體" w:hAnsi="標楷體"/>
        </w:rPr>
      </w:pPr>
      <w:r w:rsidRPr="00AD72C5">
        <w:rPr>
          <w:rFonts w:ascii="標楷體" w:eastAsia="標楷體" w:hAnsi="標楷體" w:cs="SimSun" w:hint="eastAsia"/>
          <w:b/>
          <w:spacing w:val="-1"/>
          <w:sz w:val="26"/>
          <w:szCs w:val="26"/>
        </w:rPr>
        <w:t xml:space="preserve">   </w:t>
      </w:r>
      <w:r w:rsidRPr="00AD72C5">
        <w:rPr>
          <w:rFonts w:ascii="標楷體" w:eastAsia="標楷體" w:hAnsi="標楷體" w:cs="SimSun"/>
          <w:b/>
          <w:spacing w:val="-1"/>
          <w:sz w:val="26"/>
          <w:szCs w:val="26"/>
        </w:rPr>
        <w:t>■同意授權</w:t>
      </w:r>
      <w:proofErr w:type="gramStart"/>
      <w:r w:rsidRPr="00AD72C5">
        <w:rPr>
          <w:rFonts w:ascii="標楷體" w:eastAsia="標楷體" w:hAnsi="標楷體" w:cs="SimSun" w:hint="eastAsia"/>
          <w:b/>
          <w:spacing w:val="-1"/>
          <w:sz w:val="26"/>
          <w:szCs w:val="26"/>
        </w:rPr>
        <w:t>臺</w:t>
      </w:r>
      <w:proofErr w:type="gramEnd"/>
      <w:r w:rsidRPr="00AD72C5">
        <w:rPr>
          <w:rFonts w:ascii="標楷體" w:eastAsia="標楷體" w:hAnsi="標楷體" w:cs="SimSun" w:hint="eastAsia"/>
          <w:b/>
          <w:spacing w:val="-1"/>
          <w:sz w:val="26"/>
          <w:szCs w:val="26"/>
        </w:rPr>
        <w:t>南市政府經濟發展局</w:t>
      </w:r>
      <w:r w:rsidRPr="00AD72C5">
        <w:rPr>
          <w:rFonts w:ascii="標楷體" w:eastAsia="標楷體" w:hAnsi="標楷體" w:cs="SimSun"/>
          <w:b/>
          <w:spacing w:val="-1"/>
          <w:sz w:val="26"/>
          <w:szCs w:val="26"/>
        </w:rPr>
        <w:t>向台灣電力股份有限公司查詢用戶電力資</w:t>
      </w:r>
      <w:r w:rsidRPr="00AD72C5">
        <w:rPr>
          <w:rFonts w:ascii="標楷體" w:eastAsia="標楷體" w:hAnsi="標楷體" w:cs="SimSun"/>
          <w:b/>
          <w:sz w:val="26"/>
          <w:szCs w:val="26"/>
        </w:rPr>
        <w:t>料。</w:t>
      </w:r>
    </w:p>
    <w:p w:rsidR="00E5611F" w:rsidRPr="00BB6CCA" w:rsidRDefault="00E5611F" w:rsidP="00E5611F">
      <w:pPr>
        <w:spacing w:line="580" w:lineRule="exact"/>
        <w:jc w:val="center"/>
        <w:rPr>
          <w:rFonts w:ascii="Times New Roman" w:eastAsia="標楷體" w:hAnsi="Times New Roman" w:cs="Times New Roman"/>
          <w:b/>
          <w:szCs w:val="28"/>
        </w:rPr>
      </w:pPr>
    </w:p>
    <w:p w:rsidR="0062305F" w:rsidRPr="00E5611F" w:rsidRDefault="0062305F" w:rsidP="00E5611F">
      <w:pPr>
        <w:pStyle w:val="A5"/>
        <w:spacing w:beforeLines="50" w:before="120" w:afterLines="50" w:after="120"/>
        <w:jc w:val="center"/>
        <w:rPr>
          <w:rFonts w:ascii="Times New Roman" w:eastAsia="標楷體" w:hAnsi="Times New Roman" w:cs="Times New Roman" w:hint="default"/>
          <w:color w:val="auto"/>
          <w:sz w:val="26"/>
          <w:szCs w:val="26"/>
          <w:bdr w:val="none" w:sz="0" w:space="0" w:color="auto"/>
          <w:lang w:val="en-US"/>
        </w:rPr>
      </w:pPr>
    </w:p>
    <w:sectPr w:rsidR="0062305F" w:rsidRPr="00E5611F" w:rsidSect="0074229E">
      <w:footerReference w:type="default" r:id="rId8"/>
      <w:pgSz w:w="11900" w:h="16840" w:code="9"/>
      <w:pgMar w:top="1134" w:right="1134" w:bottom="1134" w:left="1134" w:header="113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D10" w:rsidRDefault="00A32D10">
      <w:r>
        <w:separator/>
      </w:r>
    </w:p>
  </w:endnote>
  <w:endnote w:type="continuationSeparator" w:id="0">
    <w:p w:rsidR="00A32D10" w:rsidRDefault="00A3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文鼎粗黑">
    <w:altName w:val="微軟正黑體"/>
    <w:charset w:val="88"/>
    <w:family w:val="modern"/>
    <w:pitch w:val="fixed"/>
    <w:sig w:usb0="800002A3" w:usb1="38CF7C7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中楷">
    <w:altName w:val="微軟正黑體"/>
    <w:charset w:val="88"/>
    <w:family w:val="modern"/>
    <w:pitch w:val="fixed"/>
    <w:sig w:usb0="800002A3" w:usb1="38CF7C7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944052"/>
      <w:docPartObj>
        <w:docPartGallery w:val="Page Numbers (Bottom of Page)"/>
        <w:docPartUnique/>
      </w:docPartObj>
    </w:sdtPr>
    <w:sdtEndPr/>
    <w:sdtContent>
      <w:p w:rsidR="00AF3506" w:rsidRDefault="00AF3506">
        <w:pPr>
          <w:pStyle w:val="ad"/>
          <w:jc w:val="center"/>
        </w:pPr>
        <w:r>
          <w:fldChar w:fldCharType="begin"/>
        </w:r>
        <w:r>
          <w:instrText>PAGE   \* MERGEFORMAT</w:instrText>
        </w:r>
        <w:r>
          <w:fldChar w:fldCharType="separate"/>
        </w:r>
        <w:r w:rsidR="00567311" w:rsidRPr="00567311">
          <w:rPr>
            <w:noProof/>
            <w:lang w:val="zh-TW"/>
          </w:rPr>
          <w:t>3</w:t>
        </w:r>
        <w:r>
          <w:fldChar w:fldCharType="end"/>
        </w:r>
      </w:p>
    </w:sdtContent>
  </w:sdt>
  <w:p w:rsidR="00AF3506" w:rsidRDefault="00AF350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D10" w:rsidRDefault="00A32D10">
      <w:r>
        <w:separator/>
      </w:r>
    </w:p>
  </w:footnote>
  <w:footnote w:type="continuationSeparator" w:id="0">
    <w:p w:rsidR="00A32D10" w:rsidRDefault="00A32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D6C"/>
    <w:multiLevelType w:val="hybridMultilevel"/>
    <w:tmpl w:val="CD70D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9139E0"/>
    <w:multiLevelType w:val="hybridMultilevel"/>
    <w:tmpl w:val="86BEA7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769F8"/>
    <w:multiLevelType w:val="hybridMultilevel"/>
    <w:tmpl w:val="1F1E191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9435DF7"/>
    <w:multiLevelType w:val="hybridMultilevel"/>
    <w:tmpl w:val="2ACA11B4"/>
    <w:lvl w:ilvl="0" w:tplc="BD26D11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032B7B"/>
    <w:multiLevelType w:val="hybridMultilevel"/>
    <w:tmpl w:val="B2DC1F0C"/>
    <w:lvl w:ilvl="0" w:tplc="5494036C">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FDE4027"/>
    <w:multiLevelType w:val="hybridMultilevel"/>
    <w:tmpl w:val="93EAF418"/>
    <w:numStyleLink w:val="3"/>
  </w:abstractNum>
  <w:abstractNum w:abstractNumId="6" w15:restartNumberingAfterBreak="0">
    <w:nsid w:val="20F336F4"/>
    <w:multiLevelType w:val="hybridMultilevel"/>
    <w:tmpl w:val="D5DA8F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0F54B1"/>
    <w:multiLevelType w:val="hybridMultilevel"/>
    <w:tmpl w:val="9A5E7430"/>
    <w:lvl w:ilvl="0" w:tplc="7A0C7DF4">
      <w:start w:val="1"/>
      <w:numFmt w:val="taiwaneseCountingThousand"/>
      <w:lvlText w:val="(%1)"/>
      <w:lvlJc w:val="left"/>
      <w:pPr>
        <w:ind w:left="1440" w:hanging="465"/>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8" w15:restartNumberingAfterBreak="0">
    <w:nsid w:val="2A343986"/>
    <w:multiLevelType w:val="hybridMultilevel"/>
    <w:tmpl w:val="6A48C8A6"/>
    <w:lvl w:ilvl="0" w:tplc="DAF2F4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F4907"/>
    <w:multiLevelType w:val="hybridMultilevel"/>
    <w:tmpl w:val="6C10055E"/>
    <w:lvl w:ilvl="0" w:tplc="C758ED0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4D42DFD"/>
    <w:multiLevelType w:val="hybridMultilevel"/>
    <w:tmpl w:val="215ACCA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4C3B3B01"/>
    <w:multiLevelType w:val="hybridMultilevel"/>
    <w:tmpl w:val="D5DA8F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CA81D8E"/>
    <w:multiLevelType w:val="hybridMultilevel"/>
    <w:tmpl w:val="2BAE10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EB958BD"/>
    <w:multiLevelType w:val="hybridMultilevel"/>
    <w:tmpl w:val="63DC5682"/>
    <w:lvl w:ilvl="0" w:tplc="14B23F28">
      <w:start w:val="1"/>
      <w:numFmt w:val="taiwaneseCountingThousand"/>
      <w:lvlText w:val="%1、"/>
      <w:lvlJc w:val="left"/>
      <w:pPr>
        <w:ind w:left="360" w:hanging="360"/>
      </w:pPr>
      <w:rPr>
        <w:rFonts w:asciiTheme="minorHAnsi" w:hAnsiTheme="minorHAnsi" w:hint="default"/>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2B0CA5"/>
    <w:multiLevelType w:val="hybridMultilevel"/>
    <w:tmpl w:val="93EAF418"/>
    <w:styleLink w:val="3"/>
    <w:lvl w:ilvl="0" w:tplc="D8A6E342">
      <w:start w:val="1"/>
      <w:numFmt w:val="decimal"/>
      <w:lvlText w:val="%1."/>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6CDE86">
      <w:start w:val="1"/>
      <w:numFmt w:val="chineseCounting"/>
      <w:lvlText w:val="%2."/>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E252C">
      <w:start w:val="1"/>
      <w:numFmt w:val="lowerRoman"/>
      <w:lvlText w:val="%3."/>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144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A648D2">
      <w:start w:val="1"/>
      <w:numFmt w:val="decimal"/>
      <w:lvlText w:val="%4."/>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B60F48">
      <w:start w:val="1"/>
      <w:numFmt w:val="chineseCounting"/>
      <w:lvlText w:val="%5."/>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C35A2">
      <w:start w:val="1"/>
      <w:numFmt w:val="lowerRoman"/>
      <w:lvlText w:val="%6."/>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28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441228">
      <w:start w:val="1"/>
      <w:numFmt w:val="decimal"/>
      <w:lvlText w:val="%7."/>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3CB9C2">
      <w:start w:val="1"/>
      <w:numFmt w:val="chineseCounting"/>
      <w:lvlText w:val="%8."/>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EE028A">
      <w:start w:val="1"/>
      <w:numFmt w:val="lowerRoman"/>
      <w:lvlText w:val="%9."/>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 w:val="left" w:pos="9120"/>
          <w:tab w:val="left" w:pos="9132"/>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A4E24F2"/>
    <w:multiLevelType w:val="hybridMultilevel"/>
    <w:tmpl w:val="24149D68"/>
    <w:lvl w:ilvl="0" w:tplc="124A1CD2">
      <w:start w:val="1"/>
      <w:numFmt w:val="decimal"/>
      <w:lvlText w:val="%1."/>
      <w:lvlJc w:val="left"/>
      <w:pPr>
        <w:ind w:left="1307" w:hanging="360"/>
      </w:pPr>
      <w:rPr>
        <w:rFonts w:hint="default"/>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6" w15:restartNumberingAfterBreak="0">
    <w:nsid w:val="5DE90747"/>
    <w:multiLevelType w:val="hybridMultilevel"/>
    <w:tmpl w:val="C4C06C3E"/>
    <w:lvl w:ilvl="0" w:tplc="49500434">
      <w:start w:val="1"/>
      <w:numFmt w:val="taiwaneseCountingThousand"/>
      <w:lvlText w:val="%1、"/>
      <w:lvlJc w:val="left"/>
      <w:pPr>
        <w:ind w:left="480" w:hanging="480"/>
      </w:pPr>
      <w:rPr>
        <w:rFonts w:hint="default"/>
        <w:lang w:val="en-US"/>
      </w:rPr>
    </w:lvl>
    <w:lvl w:ilvl="1" w:tplc="1E54F38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3168E4"/>
    <w:multiLevelType w:val="hybridMultilevel"/>
    <w:tmpl w:val="6D0C01F4"/>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71117B97"/>
    <w:multiLevelType w:val="hybridMultilevel"/>
    <w:tmpl w:val="6A0226BE"/>
    <w:lvl w:ilvl="0" w:tplc="BC2ED7E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14"/>
  </w:num>
  <w:num w:numId="2">
    <w:abstractNumId w:val="5"/>
  </w:num>
  <w:num w:numId="3">
    <w:abstractNumId w:val="5"/>
    <w:lvlOverride w:ilvl="0">
      <w:lvl w:ilvl="0" w:tplc="F04AD0EA">
        <w:start w:val="1"/>
        <w:numFmt w:val="decimal"/>
        <w:lvlText w:val="%1."/>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A293C6">
        <w:start w:val="1"/>
        <w:numFmt w:val="chineseCounting"/>
        <w:lvlText w:val="%2."/>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9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346F1C">
        <w:start w:val="1"/>
        <w:numFmt w:val="lowerRoman"/>
        <w:lvlText w:val="%3."/>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1440" w:hanging="4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4819FC">
        <w:start w:val="1"/>
        <w:numFmt w:val="decimal"/>
        <w:lvlText w:val="%4."/>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192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28AB584">
        <w:start w:val="1"/>
        <w:numFmt w:val="chineseCounting"/>
        <w:lvlText w:val="%5."/>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240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0ABE14">
        <w:start w:val="1"/>
        <w:numFmt w:val="lowerRoman"/>
        <w:lvlText w:val="%6."/>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2880" w:hanging="4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C63EE4">
        <w:start w:val="1"/>
        <w:numFmt w:val="decimal"/>
        <w:lvlText w:val="%7."/>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33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8301CB8">
        <w:start w:val="1"/>
        <w:numFmt w:val="chineseCounting"/>
        <w:lvlText w:val="%8."/>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384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62C440">
        <w:start w:val="1"/>
        <w:numFmt w:val="lowerRoman"/>
        <w:lvlText w:val="%9."/>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 w:val="left" w:pos="9120"/>
            <w:tab w:val="left" w:pos="9132"/>
          </w:tabs>
          <w:ind w:left="4320" w:hanging="4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lvl w:ilvl="0" w:tplc="F04AD0EA">
        <w:start w:val="1"/>
        <w:numFmt w:val="decimal"/>
        <w:lvlText w:val="%1."/>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A293C6">
        <w:start w:val="1"/>
        <w:numFmt w:val="chineseCounting"/>
        <w:lvlText w:val="%2."/>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9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346F1C">
        <w:start w:val="1"/>
        <w:numFmt w:val="lowerRoman"/>
        <w:lvlText w:val="%3."/>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1440" w:hanging="4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4819FC">
        <w:start w:val="1"/>
        <w:numFmt w:val="decimal"/>
        <w:lvlText w:val="%4."/>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192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28AB584">
        <w:start w:val="1"/>
        <w:numFmt w:val="chineseCounting"/>
        <w:lvlText w:val="%5."/>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240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0ABE14">
        <w:start w:val="1"/>
        <w:numFmt w:val="lowerRoman"/>
        <w:lvlText w:val="%6."/>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2880" w:hanging="4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C63EE4">
        <w:start w:val="1"/>
        <w:numFmt w:val="decimal"/>
        <w:lvlText w:val="%7."/>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33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8301CB8">
        <w:start w:val="1"/>
        <w:numFmt w:val="chineseCounting"/>
        <w:lvlText w:val="%8."/>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left="384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62C440">
        <w:start w:val="1"/>
        <w:numFmt w:val="lowerRoman"/>
        <w:lvlText w:val="%9."/>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 w:val="left" w:pos="9120"/>
            <w:tab w:val="left" w:pos="9132"/>
          </w:tabs>
          <w:ind w:left="4320" w:hanging="4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0"/>
  </w:num>
  <w:num w:numId="6">
    <w:abstractNumId w:val="0"/>
  </w:num>
  <w:num w:numId="7">
    <w:abstractNumId w:val="12"/>
  </w:num>
  <w:num w:numId="8">
    <w:abstractNumId w:val="1"/>
  </w:num>
  <w:num w:numId="9">
    <w:abstractNumId w:val="17"/>
  </w:num>
  <w:num w:numId="10">
    <w:abstractNumId w:val="18"/>
  </w:num>
  <w:num w:numId="11">
    <w:abstractNumId w:val="2"/>
  </w:num>
  <w:num w:numId="12">
    <w:abstractNumId w:val="3"/>
  </w:num>
  <w:num w:numId="13">
    <w:abstractNumId w:val="13"/>
  </w:num>
  <w:num w:numId="14">
    <w:abstractNumId w:val="8"/>
  </w:num>
  <w:num w:numId="15">
    <w:abstractNumId w:val="16"/>
  </w:num>
  <w:num w:numId="16">
    <w:abstractNumId w:val="9"/>
  </w:num>
  <w:num w:numId="17">
    <w:abstractNumId w:val="11"/>
  </w:num>
  <w:num w:numId="18">
    <w:abstractNumId w:val="6"/>
  </w:num>
  <w:num w:numId="19">
    <w:abstractNumId w:val="4"/>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71"/>
    <w:rsid w:val="00006CBD"/>
    <w:rsid w:val="00015399"/>
    <w:rsid w:val="00035CE4"/>
    <w:rsid w:val="0005225E"/>
    <w:rsid w:val="00060A64"/>
    <w:rsid w:val="000631DA"/>
    <w:rsid w:val="00083AD9"/>
    <w:rsid w:val="00091A3C"/>
    <w:rsid w:val="000A2D21"/>
    <w:rsid w:val="000B0298"/>
    <w:rsid w:val="000B2CDE"/>
    <w:rsid w:val="000B2E42"/>
    <w:rsid w:val="000C1687"/>
    <w:rsid w:val="000D28BB"/>
    <w:rsid w:val="0010784E"/>
    <w:rsid w:val="0011462B"/>
    <w:rsid w:val="00155B33"/>
    <w:rsid w:val="00165D96"/>
    <w:rsid w:val="00175108"/>
    <w:rsid w:val="00185E7E"/>
    <w:rsid w:val="001964BE"/>
    <w:rsid w:val="001A6403"/>
    <w:rsid w:val="001B4B5C"/>
    <w:rsid w:val="001C4ABB"/>
    <w:rsid w:val="001F4D2C"/>
    <w:rsid w:val="002321DA"/>
    <w:rsid w:val="00232F01"/>
    <w:rsid w:val="002413BC"/>
    <w:rsid w:val="0024511C"/>
    <w:rsid w:val="00295348"/>
    <w:rsid w:val="002A2DC8"/>
    <w:rsid w:val="002D38DE"/>
    <w:rsid w:val="002D45DB"/>
    <w:rsid w:val="0030067C"/>
    <w:rsid w:val="00306058"/>
    <w:rsid w:val="00307AD0"/>
    <w:rsid w:val="0031460D"/>
    <w:rsid w:val="0032635F"/>
    <w:rsid w:val="003753D1"/>
    <w:rsid w:val="003834A8"/>
    <w:rsid w:val="00396079"/>
    <w:rsid w:val="003C40B7"/>
    <w:rsid w:val="003C64DB"/>
    <w:rsid w:val="003F2BA9"/>
    <w:rsid w:val="004072B2"/>
    <w:rsid w:val="00407971"/>
    <w:rsid w:val="00410629"/>
    <w:rsid w:val="00415DCA"/>
    <w:rsid w:val="00454128"/>
    <w:rsid w:val="00454928"/>
    <w:rsid w:val="00455851"/>
    <w:rsid w:val="00464B7A"/>
    <w:rsid w:val="00494BA5"/>
    <w:rsid w:val="004D3BAE"/>
    <w:rsid w:val="004E3769"/>
    <w:rsid w:val="00505250"/>
    <w:rsid w:val="00531AB3"/>
    <w:rsid w:val="00535DAF"/>
    <w:rsid w:val="005438B8"/>
    <w:rsid w:val="00564FD3"/>
    <w:rsid w:val="00567311"/>
    <w:rsid w:val="005800D3"/>
    <w:rsid w:val="00592477"/>
    <w:rsid w:val="005C26ED"/>
    <w:rsid w:val="005C4138"/>
    <w:rsid w:val="005E13FD"/>
    <w:rsid w:val="005F1342"/>
    <w:rsid w:val="005F2D5C"/>
    <w:rsid w:val="006116F7"/>
    <w:rsid w:val="006211E5"/>
    <w:rsid w:val="0062305F"/>
    <w:rsid w:val="00627CD3"/>
    <w:rsid w:val="00633DFD"/>
    <w:rsid w:val="00650231"/>
    <w:rsid w:val="00672626"/>
    <w:rsid w:val="00673CB8"/>
    <w:rsid w:val="00676E57"/>
    <w:rsid w:val="00684C2F"/>
    <w:rsid w:val="006B7280"/>
    <w:rsid w:val="006E4903"/>
    <w:rsid w:val="00724603"/>
    <w:rsid w:val="007272B5"/>
    <w:rsid w:val="0074229E"/>
    <w:rsid w:val="007455A4"/>
    <w:rsid w:val="00757BB9"/>
    <w:rsid w:val="00763D00"/>
    <w:rsid w:val="007735CD"/>
    <w:rsid w:val="007B26A0"/>
    <w:rsid w:val="007B4B2D"/>
    <w:rsid w:val="007C2747"/>
    <w:rsid w:val="007D43B8"/>
    <w:rsid w:val="008027A1"/>
    <w:rsid w:val="00834A0E"/>
    <w:rsid w:val="00845BAF"/>
    <w:rsid w:val="0084756E"/>
    <w:rsid w:val="008529BC"/>
    <w:rsid w:val="00875637"/>
    <w:rsid w:val="00887589"/>
    <w:rsid w:val="00891065"/>
    <w:rsid w:val="008B29AF"/>
    <w:rsid w:val="008E5782"/>
    <w:rsid w:val="009071BA"/>
    <w:rsid w:val="009123C6"/>
    <w:rsid w:val="0094550A"/>
    <w:rsid w:val="00960774"/>
    <w:rsid w:val="00973B3B"/>
    <w:rsid w:val="00983E14"/>
    <w:rsid w:val="00984518"/>
    <w:rsid w:val="0098491F"/>
    <w:rsid w:val="009A68AA"/>
    <w:rsid w:val="009B2F4B"/>
    <w:rsid w:val="009C3962"/>
    <w:rsid w:val="009C6A34"/>
    <w:rsid w:val="009D1C46"/>
    <w:rsid w:val="009D7674"/>
    <w:rsid w:val="00A021D0"/>
    <w:rsid w:val="00A32D10"/>
    <w:rsid w:val="00A3312E"/>
    <w:rsid w:val="00A40FCE"/>
    <w:rsid w:val="00A67844"/>
    <w:rsid w:val="00A73131"/>
    <w:rsid w:val="00AB6ED4"/>
    <w:rsid w:val="00AD4BA3"/>
    <w:rsid w:val="00AD631D"/>
    <w:rsid w:val="00AE7CE2"/>
    <w:rsid w:val="00AF11D6"/>
    <w:rsid w:val="00AF3506"/>
    <w:rsid w:val="00B006D8"/>
    <w:rsid w:val="00B16BF7"/>
    <w:rsid w:val="00B25E6A"/>
    <w:rsid w:val="00B326AE"/>
    <w:rsid w:val="00B46479"/>
    <w:rsid w:val="00B67497"/>
    <w:rsid w:val="00B771D2"/>
    <w:rsid w:val="00B77860"/>
    <w:rsid w:val="00B92D71"/>
    <w:rsid w:val="00BC0D43"/>
    <w:rsid w:val="00BE38D9"/>
    <w:rsid w:val="00BF27EC"/>
    <w:rsid w:val="00BF777B"/>
    <w:rsid w:val="00C04A31"/>
    <w:rsid w:val="00C10728"/>
    <w:rsid w:val="00C33DE1"/>
    <w:rsid w:val="00C4141D"/>
    <w:rsid w:val="00CA07FE"/>
    <w:rsid w:val="00CB4883"/>
    <w:rsid w:val="00CC0C33"/>
    <w:rsid w:val="00CC185E"/>
    <w:rsid w:val="00CC1B53"/>
    <w:rsid w:val="00CF2780"/>
    <w:rsid w:val="00CF4A30"/>
    <w:rsid w:val="00D01D30"/>
    <w:rsid w:val="00D135D7"/>
    <w:rsid w:val="00D32FA8"/>
    <w:rsid w:val="00D46D77"/>
    <w:rsid w:val="00D56172"/>
    <w:rsid w:val="00D67E9A"/>
    <w:rsid w:val="00D97335"/>
    <w:rsid w:val="00D973BC"/>
    <w:rsid w:val="00DA3E42"/>
    <w:rsid w:val="00DD0FA3"/>
    <w:rsid w:val="00DE6E03"/>
    <w:rsid w:val="00E0387D"/>
    <w:rsid w:val="00E057EA"/>
    <w:rsid w:val="00E100B1"/>
    <w:rsid w:val="00E1030F"/>
    <w:rsid w:val="00E20166"/>
    <w:rsid w:val="00E37A8F"/>
    <w:rsid w:val="00E52FCC"/>
    <w:rsid w:val="00E5611F"/>
    <w:rsid w:val="00E86C2F"/>
    <w:rsid w:val="00E935F5"/>
    <w:rsid w:val="00EA40D8"/>
    <w:rsid w:val="00EA6F4A"/>
    <w:rsid w:val="00EB381B"/>
    <w:rsid w:val="00EE09F2"/>
    <w:rsid w:val="00EF16FD"/>
    <w:rsid w:val="00EF5DAE"/>
    <w:rsid w:val="00F21089"/>
    <w:rsid w:val="00F27EF7"/>
    <w:rsid w:val="00F33E93"/>
    <w:rsid w:val="00F513D0"/>
    <w:rsid w:val="00F5147E"/>
    <w:rsid w:val="00F519D6"/>
    <w:rsid w:val="00F70086"/>
    <w:rsid w:val="00F74AFF"/>
    <w:rsid w:val="00F91678"/>
    <w:rsid w:val="00F970D9"/>
    <w:rsid w:val="00F97879"/>
    <w:rsid w:val="00FB3BE7"/>
    <w:rsid w:val="00FD5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E2634A"/>
  <w15:docId w15:val="{3B5393EE-3A44-449F-A7B4-65449F0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rPr>
      <w:rFonts w:ascii="Arial Unicode MS" w:eastAsia="Arial Unicode MS" w:hAnsi="Arial Unicode MS" w:cs="Arial Unicode MS" w:hint="eastAsia"/>
      <w:color w:val="000000"/>
      <w:sz w:val="22"/>
      <w:szCs w:val="22"/>
      <w:u w:color="000000"/>
      <w:lang w:val="zh-TW"/>
    </w:rPr>
  </w:style>
  <w:style w:type="paragraph" w:customStyle="1" w:styleId="AA">
    <w:name w:val="內文 A A"/>
    <w:pPr>
      <w:widowControl w:val="0"/>
    </w:pPr>
    <w:rPr>
      <w:rFonts w:ascii="Arial Unicode MS" w:eastAsia="Arial Unicode MS" w:hAnsi="Arial Unicode MS" w:cs="Arial Unicode MS" w:hint="eastAsia"/>
      <w:color w:val="000000"/>
      <w:kern w:val="2"/>
      <w:sz w:val="24"/>
      <w:szCs w:val="24"/>
      <w:u w:color="000000"/>
    </w:rPr>
  </w:style>
  <w:style w:type="numbering" w:customStyle="1" w:styleId="3">
    <w:name w:val="已輸入樣式 3"/>
    <w:pPr>
      <w:numPr>
        <w:numId w:val="1"/>
      </w:numPr>
    </w:pPr>
  </w:style>
  <w:style w:type="paragraph" w:customStyle="1" w:styleId="1">
    <w:name w:val="表格樣式 1"/>
    <w:rPr>
      <w:rFonts w:ascii="Helvetica" w:eastAsia="Helvetica" w:hAnsi="Helvetica" w:cs="Helvetica"/>
      <w:b/>
      <w:bCs/>
      <w:color w:val="000000"/>
      <w:u w:color="000000"/>
    </w:rPr>
  </w:style>
  <w:style w:type="paragraph" w:customStyle="1" w:styleId="2">
    <w:name w:val="表格樣式 2"/>
    <w:rPr>
      <w:rFonts w:ascii="Helvetica" w:eastAsia="Helvetica" w:hAnsi="Helvetica" w:cs="Helvetica"/>
      <w:color w:val="000000"/>
      <w:u w:color="000000"/>
    </w:rPr>
  </w:style>
  <w:style w:type="paragraph" w:styleId="a6">
    <w:name w:val="List Paragraph"/>
    <w:link w:val="a7"/>
    <w:uiPriority w:val="34"/>
    <w:qFormat/>
    <w:pPr>
      <w:widowControl w:val="0"/>
      <w:ind w:left="480"/>
    </w:pPr>
    <w:rPr>
      <w:rFonts w:ascii="Calibri" w:eastAsia="Calibri" w:hAnsi="Calibri" w:cs="Calibri"/>
      <w:color w:val="000000"/>
      <w:kern w:val="2"/>
      <w:sz w:val="24"/>
      <w:szCs w:val="24"/>
      <w:u w:color="000000"/>
    </w:rPr>
  </w:style>
  <w:style w:type="paragraph" w:customStyle="1" w:styleId="a8">
    <w:name w:val="大標題"/>
    <w:next w:val="a"/>
    <w:pPr>
      <w:keepNext/>
    </w:pPr>
    <w:rPr>
      <w:rFonts w:ascii="Helvetica" w:eastAsia="Helvetica" w:hAnsi="Helvetica" w:cs="Helvetica"/>
      <w:b/>
      <w:bCs/>
      <w:color w:val="000000"/>
      <w:sz w:val="60"/>
      <w:szCs w:val="60"/>
    </w:rPr>
  </w:style>
  <w:style w:type="paragraph" w:styleId="Web">
    <w:name w:val="Normal (Web)"/>
    <w:basedOn w:val="a"/>
    <w:uiPriority w:val="99"/>
    <w:unhideWhenUsed/>
    <w:rsid w:val="00F91678"/>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color w:val="auto"/>
      <w:kern w:val="0"/>
      <w:bdr w:val="none" w:sz="0" w:space="0" w:color="auto"/>
    </w:rPr>
  </w:style>
  <w:style w:type="table" w:styleId="a9">
    <w:name w:val="Table Grid"/>
    <w:basedOn w:val="a1"/>
    <w:uiPriority w:val="59"/>
    <w:rsid w:val="00F9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
    <w:basedOn w:val="a"/>
    <w:rsid w:val="00875637"/>
    <w:pPr>
      <w:pBdr>
        <w:top w:val="none" w:sz="0" w:space="0" w:color="auto"/>
        <w:left w:val="none" w:sz="0" w:space="0" w:color="auto"/>
        <w:bottom w:val="none" w:sz="0" w:space="0" w:color="auto"/>
        <w:right w:val="none" w:sz="0" w:space="0" w:color="auto"/>
        <w:between w:val="none" w:sz="0" w:space="0" w:color="auto"/>
        <w:bar w:val="none" w:sz="0" w:color="auto"/>
      </w:pBdr>
      <w:overflowPunct w:val="0"/>
      <w:adjustRightInd w:val="0"/>
      <w:snapToGrid w:val="0"/>
      <w:spacing w:before="120" w:line="288" w:lineRule="auto"/>
      <w:ind w:left="1020" w:hanging="680"/>
      <w:jc w:val="both"/>
      <w:textAlignment w:val="baseline"/>
    </w:pPr>
    <w:rPr>
      <w:rFonts w:ascii="Times New Roman" w:eastAsia="文鼎粗黑" w:hAnsi="Times New Roman" w:cs="Times New Roman"/>
      <w:color w:val="auto"/>
      <w:kern w:val="0"/>
      <w:sz w:val="26"/>
      <w:szCs w:val="20"/>
      <w:bdr w:val="none" w:sz="0" w:space="0" w:color="auto"/>
    </w:rPr>
  </w:style>
  <w:style w:type="paragraph" w:styleId="ab">
    <w:name w:val="header"/>
    <w:basedOn w:val="a"/>
    <w:link w:val="ac"/>
    <w:uiPriority w:val="99"/>
    <w:unhideWhenUsed/>
    <w:rsid w:val="007272B5"/>
    <w:pPr>
      <w:tabs>
        <w:tab w:val="center" w:pos="4153"/>
        <w:tab w:val="right" w:pos="8306"/>
      </w:tabs>
      <w:snapToGrid w:val="0"/>
    </w:pPr>
    <w:rPr>
      <w:sz w:val="20"/>
      <w:szCs w:val="20"/>
    </w:rPr>
  </w:style>
  <w:style w:type="character" w:customStyle="1" w:styleId="ac">
    <w:name w:val="頁首 字元"/>
    <w:basedOn w:val="a0"/>
    <w:link w:val="ab"/>
    <w:uiPriority w:val="99"/>
    <w:rsid w:val="007272B5"/>
    <w:rPr>
      <w:rFonts w:ascii="Calibri" w:eastAsia="Calibri" w:hAnsi="Calibri" w:cs="Calibri"/>
      <w:color w:val="000000"/>
      <w:kern w:val="2"/>
      <w:u w:color="000000"/>
    </w:rPr>
  </w:style>
  <w:style w:type="paragraph" w:styleId="ad">
    <w:name w:val="footer"/>
    <w:basedOn w:val="a"/>
    <w:link w:val="ae"/>
    <w:uiPriority w:val="99"/>
    <w:unhideWhenUsed/>
    <w:rsid w:val="007272B5"/>
    <w:pPr>
      <w:tabs>
        <w:tab w:val="center" w:pos="4153"/>
        <w:tab w:val="right" w:pos="8306"/>
      </w:tabs>
      <w:snapToGrid w:val="0"/>
    </w:pPr>
    <w:rPr>
      <w:sz w:val="20"/>
      <w:szCs w:val="20"/>
    </w:rPr>
  </w:style>
  <w:style w:type="character" w:customStyle="1" w:styleId="ae">
    <w:name w:val="頁尾 字元"/>
    <w:basedOn w:val="a0"/>
    <w:link w:val="ad"/>
    <w:uiPriority w:val="99"/>
    <w:rsid w:val="007272B5"/>
    <w:rPr>
      <w:rFonts w:ascii="Calibri" w:eastAsia="Calibri" w:hAnsi="Calibri" w:cs="Calibri"/>
      <w:color w:val="000000"/>
      <w:kern w:val="2"/>
      <w:u w:color="000000"/>
    </w:rPr>
  </w:style>
  <w:style w:type="character" w:styleId="af">
    <w:name w:val="Placeholder Text"/>
    <w:basedOn w:val="a0"/>
    <w:uiPriority w:val="99"/>
    <w:semiHidden/>
    <w:rsid w:val="007735CD"/>
    <w:rPr>
      <w:color w:val="808080"/>
    </w:rPr>
  </w:style>
  <w:style w:type="character" w:customStyle="1" w:styleId="a7">
    <w:name w:val="清單段落 字元"/>
    <w:link w:val="a6"/>
    <w:uiPriority w:val="34"/>
    <w:rsid w:val="00EA40D8"/>
    <w:rPr>
      <w:rFonts w:ascii="Calibri" w:eastAsia="Calibri" w:hAnsi="Calibri" w:cs="Calibri"/>
      <w:color w:val="000000"/>
      <w:kern w:val="2"/>
      <w:sz w:val="24"/>
      <w:szCs w:val="24"/>
      <w:u w:color="000000"/>
    </w:rPr>
  </w:style>
  <w:style w:type="paragraph" w:styleId="af0">
    <w:name w:val="Balloon Text"/>
    <w:basedOn w:val="a"/>
    <w:link w:val="af1"/>
    <w:uiPriority w:val="99"/>
    <w:semiHidden/>
    <w:unhideWhenUsed/>
    <w:rsid w:val="0056731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67311"/>
    <w:rPr>
      <w:rFonts w:asciiTheme="majorHAnsi" w:eastAsiaTheme="majorEastAsia" w:hAnsiTheme="majorHAnsi" w:cstheme="majorBidi"/>
      <w:color w:val="000000"/>
      <w:kern w:val="2"/>
      <w:sz w:val="18"/>
      <w:szCs w:val="18"/>
      <w:u w:color="000000"/>
    </w:rPr>
  </w:style>
  <w:style w:type="paragraph" w:customStyle="1" w:styleId="af2">
    <w:name w:val="一、內文"/>
    <w:basedOn w:val="a"/>
    <w:qFormat/>
    <w:rsid w:val="00E5611F"/>
    <w:pPr>
      <w:pBdr>
        <w:top w:val="none" w:sz="0" w:space="0" w:color="auto"/>
        <w:left w:val="none" w:sz="0" w:space="0" w:color="auto"/>
        <w:bottom w:val="none" w:sz="0" w:space="0" w:color="auto"/>
        <w:right w:val="none" w:sz="0" w:space="0" w:color="auto"/>
        <w:between w:val="none" w:sz="0" w:space="0" w:color="auto"/>
        <w:bar w:val="none" w:sz="0" w:color="auto"/>
      </w:pBdr>
      <w:overflowPunct w:val="0"/>
      <w:snapToGrid w:val="0"/>
      <w:spacing w:before="120" w:after="240" w:line="360" w:lineRule="auto"/>
      <w:ind w:left="964" w:firstLineChars="200" w:firstLine="200"/>
      <w:jc w:val="both"/>
    </w:pPr>
    <w:rPr>
      <w:rFonts w:ascii="Times New Roman" w:eastAsia="標楷體" w:hAnsi="Times New Roman" w:cs="Times New Roman"/>
      <w:color w:val="auto"/>
      <w:sz w:val="28"/>
      <w:szCs w:val="2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系 新</cp:lastModifiedBy>
  <cp:revision>2</cp:revision>
  <cp:lastPrinted>2018-08-23T03:16:00Z</cp:lastPrinted>
  <dcterms:created xsi:type="dcterms:W3CDTF">2018-08-27T05:11:00Z</dcterms:created>
  <dcterms:modified xsi:type="dcterms:W3CDTF">2018-08-27T05:11:00Z</dcterms:modified>
</cp:coreProperties>
</file>