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32" w:rsidRPr="00961CBE" w:rsidRDefault="0028616D" w:rsidP="00961CB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proofErr w:type="gramStart"/>
      <w:r w:rsidRPr="00961CBE">
        <w:rPr>
          <w:rFonts w:ascii="Times New Roman" w:eastAsia="標楷體" w:hAnsi="Times New Roman" w:cs="Times New Roman" w:hint="eastAsia"/>
          <w:b/>
          <w:sz w:val="36"/>
          <w:szCs w:val="36"/>
        </w:rPr>
        <w:t>107</w:t>
      </w:r>
      <w:proofErr w:type="gramEnd"/>
      <w:r w:rsidRPr="00961CBE">
        <w:rPr>
          <w:rFonts w:ascii="Times New Roman" w:eastAsia="標楷體" w:hAnsi="Times New Roman" w:cs="Times New Roman" w:hint="eastAsia"/>
          <w:b/>
          <w:sz w:val="36"/>
          <w:szCs w:val="36"/>
        </w:rPr>
        <w:t>年度</w:t>
      </w:r>
      <w:proofErr w:type="gramStart"/>
      <w:r w:rsidRPr="00961CBE">
        <w:rPr>
          <w:rFonts w:ascii="Times New Roman" w:eastAsia="標楷體" w:hAnsi="Times New Roman" w:cs="Times New Roman" w:hint="eastAsia"/>
          <w:b/>
          <w:sz w:val="36"/>
          <w:szCs w:val="36"/>
        </w:rPr>
        <w:t>臺</w:t>
      </w:r>
      <w:proofErr w:type="gramEnd"/>
      <w:r w:rsidRPr="00961CBE">
        <w:rPr>
          <w:rFonts w:ascii="Times New Roman" w:eastAsia="標楷體" w:hAnsi="Times New Roman" w:cs="Times New Roman" w:hint="eastAsia"/>
          <w:b/>
          <w:sz w:val="36"/>
          <w:szCs w:val="36"/>
        </w:rPr>
        <w:t>南市服務業節約能源暨設備</w:t>
      </w:r>
      <w:proofErr w:type="gramStart"/>
      <w:r w:rsidRPr="00961CBE">
        <w:rPr>
          <w:rFonts w:ascii="Times New Roman" w:eastAsia="標楷體" w:hAnsi="Times New Roman" w:cs="Times New Roman" w:hint="eastAsia"/>
          <w:b/>
          <w:sz w:val="36"/>
          <w:szCs w:val="36"/>
        </w:rPr>
        <w:t>汰</w:t>
      </w:r>
      <w:proofErr w:type="gramEnd"/>
      <w:r w:rsidRPr="00961CBE">
        <w:rPr>
          <w:rFonts w:ascii="Times New Roman" w:eastAsia="標楷體" w:hAnsi="Times New Roman" w:cs="Times New Roman" w:hint="eastAsia"/>
          <w:b/>
          <w:sz w:val="36"/>
          <w:szCs w:val="36"/>
        </w:rPr>
        <w:t>換補助說明會</w:t>
      </w:r>
    </w:p>
    <w:p w:rsidR="00D363C8" w:rsidRPr="00BE4A71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E4A7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活動目的</w:t>
      </w:r>
    </w:p>
    <w:p w:rsidR="00881727" w:rsidRDefault="00881727" w:rsidP="00881727">
      <w:pPr>
        <w:pStyle w:val="a4"/>
        <w:spacing w:line="44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配合經濟部於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105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11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16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日公告修正「指定能源用戶應遵行之節約能源規定」，新增禁用鹵素燈泡節約能源規定，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南市政府經濟發展局預定辦理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場節約能源管理措施說明會，針對指定能源用戶應遵守「冷氣不外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洩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」、「禁用鹵素燈及白熾燈泡」及「室內冷氣溫度限值」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項節能規定適用對象、針對法規實施內容、現場檢查作業要點辦理說明會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81727" w:rsidRPr="00AF07CC" w:rsidRDefault="00881727" w:rsidP="00881727">
      <w:pPr>
        <w:pStyle w:val="a4"/>
        <w:spacing w:line="44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因應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年新節電運動，本市服務業用電量占總用電量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成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以上，為推動本市全民節電行動，推動服務業節電計畫，期協助業者以智慧模式落實節能，今年提供服務業補助經費，補助項目包括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: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汰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換老舊無風管空氣調節機、辦公室與營業場所使用之老舊照明、室內停車場智慧照明、設置能源管理系統等，鼓勵業者響應節能計畫，齊力讓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南市成為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低碳節電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城市。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活動名稱：</w:t>
      </w:r>
      <w:proofErr w:type="gramStart"/>
      <w:r w:rsidR="00BB0A80" w:rsidRPr="00BB0A80">
        <w:rPr>
          <w:rFonts w:ascii="Times New Roman" w:eastAsia="標楷體" w:hAnsi="Times New Roman" w:cs="Times New Roman"/>
          <w:color w:val="000000"/>
          <w:sz w:val="28"/>
          <w:szCs w:val="28"/>
        </w:rPr>
        <w:t>107</w:t>
      </w:r>
      <w:proofErr w:type="gramEnd"/>
      <w:r w:rsidR="00BB0A80" w:rsidRPr="00BB0A80">
        <w:rPr>
          <w:rFonts w:ascii="Times New Roman" w:eastAsia="標楷體" w:hAnsi="Times New Roman" w:cs="Times New Roman"/>
          <w:color w:val="000000"/>
          <w:sz w:val="28"/>
          <w:szCs w:val="28"/>
        </w:rPr>
        <w:t>年度</w:t>
      </w:r>
      <w:proofErr w:type="gramStart"/>
      <w:r w:rsidR="00BB0A80" w:rsidRPr="00BB0A80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="00BB0A80" w:rsidRPr="00BB0A80">
        <w:rPr>
          <w:rFonts w:ascii="Times New Roman" w:eastAsia="標楷體" w:hAnsi="Times New Roman" w:cs="Times New Roman"/>
          <w:color w:val="000000"/>
          <w:sz w:val="28"/>
          <w:szCs w:val="28"/>
        </w:rPr>
        <w:t>南市服務業節約能源管理措施說明會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辦理時間：</w:t>
      </w:r>
      <w:r w:rsidRPr="003A15F4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</w:t>
      </w:r>
      <w:r w:rsidRPr="003A15F4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8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星期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下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午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13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~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16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30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辦理地點：</w:t>
      </w:r>
      <w:proofErr w:type="gramStart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南市勞工育樂中心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第三教室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proofErr w:type="gramStart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南市南區南門路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261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號）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主辦單位：</w:t>
      </w:r>
      <w:proofErr w:type="gramStart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南市政府經濟發展局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協辦單位</w:t>
      </w:r>
      <w:r w:rsidRPr="003A15F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新系環境技術有限公司</w:t>
      </w:r>
    </w:p>
    <w:p w:rsidR="00D363C8" w:rsidRPr="00BB0A80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B0A8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參加對象：</w:t>
      </w:r>
      <w:r w:rsidR="009E38F1" w:rsidRPr="009E38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本市</w:t>
      </w:r>
      <w:proofErr w:type="gramStart"/>
      <w:r w:rsidR="00BB0A80" w:rsidRPr="00BB0A8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零售式量販</w:t>
      </w:r>
      <w:proofErr w:type="gramEnd"/>
      <w:r w:rsidR="00BB0A80" w:rsidRPr="00BB0A8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店、百貨公司、超級市場、</w:t>
      </w:r>
      <w:r w:rsidR="00BB0A80" w:rsidRPr="00BB0A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醫院、醫療院所、</w:t>
      </w:r>
      <w:r w:rsidR="00BB0A80" w:rsidRPr="00BB0A8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連鎖藥妝店</w:t>
      </w:r>
      <w:r w:rsidRPr="00BB0A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等之</w:t>
      </w:r>
      <w:r w:rsidRPr="00BB0A8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推動節能負責人、管理階層及推動執行人員</w:t>
      </w:r>
      <w:r w:rsidRPr="00BB0A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；</w:t>
      </w:r>
      <w:r w:rsidRPr="00BB0A80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對節能技術有需求與興趣之人員。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活動議程</w:t>
      </w:r>
      <w:r w:rsidRPr="003A15F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tbl>
      <w:tblPr>
        <w:tblStyle w:val="a3"/>
        <w:tblW w:w="5220" w:type="pct"/>
        <w:jc w:val="center"/>
        <w:tblLook w:val="04A0" w:firstRow="1" w:lastRow="0" w:firstColumn="1" w:lastColumn="0" w:noHBand="0" w:noVBand="1"/>
      </w:tblPr>
      <w:tblGrid>
        <w:gridCol w:w="2473"/>
        <w:gridCol w:w="4753"/>
        <w:gridCol w:w="3062"/>
      </w:tblGrid>
      <w:tr w:rsidR="00BB0A80" w:rsidRPr="00222764" w:rsidTr="0014677E">
        <w:trPr>
          <w:jc w:val="center"/>
        </w:trPr>
        <w:tc>
          <w:tcPr>
            <w:tcW w:w="1202" w:type="pct"/>
            <w:vAlign w:val="center"/>
          </w:tcPr>
          <w:p w:rsidR="00BB0A80" w:rsidRPr="00222764" w:rsidRDefault="00BB0A80" w:rsidP="001467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310" w:type="pct"/>
            <w:vAlign w:val="center"/>
          </w:tcPr>
          <w:p w:rsidR="00BB0A80" w:rsidRPr="00222764" w:rsidRDefault="00BB0A80" w:rsidP="001467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1488" w:type="pct"/>
            <w:vAlign w:val="center"/>
          </w:tcPr>
          <w:p w:rsidR="00BB0A80" w:rsidRPr="00222764" w:rsidRDefault="00BB0A80" w:rsidP="001467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主講人</w:t>
            </w:r>
          </w:p>
        </w:tc>
      </w:tr>
      <w:tr w:rsidR="00BB0A80" w:rsidRPr="00222764" w:rsidTr="0014677E">
        <w:trPr>
          <w:jc w:val="center"/>
        </w:trPr>
        <w:tc>
          <w:tcPr>
            <w:tcW w:w="1202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222764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2276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310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簽到</w:t>
            </w:r>
          </w:p>
        </w:tc>
        <w:tc>
          <w:tcPr>
            <w:tcW w:w="1488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</w:p>
        </w:tc>
      </w:tr>
      <w:tr w:rsidR="00BB0A80" w:rsidRPr="00222764" w:rsidTr="0014677E">
        <w:trPr>
          <w:jc w:val="center"/>
        </w:trPr>
        <w:tc>
          <w:tcPr>
            <w:tcW w:w="1202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22764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2276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310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主席致詞</w:t>
            </w:r>
          </w:p>
        </w:tc>
        <w:tc>
          <w:tcPr>
            <w:tcW w:w="1488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22764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222764">
              <w:rPr>
                <w:rFonts w:ascii="Times New Roman" w:eastAsia="標楷體" w:hAnsi="Times New Roman" w:cs="Times New Roman"/>
              </w:rPr>
              <w:t>南市政府經濟發展局</w:t>
            </w:r>
          </w:p>
        </w:tc>
      </w:tr>
      <w:tr w:rsidR="00BB0A80" w:rsidRPr="00222764" w:rsidTr="0014677E">
        <w:trPr>
          <w:jc w:val="center"/>
        </w:trPr>
        <w:tc>
          <w:tcPr>
            <w:tcW w:w="1202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22276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310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指定能源用戶</w:t>
            </w:r>
            <w:r>
              <w:rPr>
                <w:rFonts w:ascii="Times New Roman" w:eastAsia="標楷體" w:hAnsi="Times New Roman" w:cs="Times New Roman" w:hint="eastAsia"/>
              </w:rPr>
              <w:t>之節約能源</w:t>
            </w:r>
            <w:r>
              <w:rPr>
                <w:rFonts w:ascii="Times New Roman" w:eastAsia="標楷體" w:hAnsi="Times New Roman" w:cs="Times New Roman"/>
              </w:rPr>
              <w:t>相關規定</w:t>
            </w:r>
          </w:p>
        </w:tc>
        <w:tc>
          <w:tcPr>
            <w:tcW w:w="1488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新系環境技術有限公司</w:t>
            </w:r>
          </w:p>
        </w:tc>
      </w:tr>
      <w:tr w:rsidR="00BB0A80" w:rsidRPr="00222764" w:rsidTr="0014677E">
        <w:trPr>
          <w:jc w:val="center"/>
        </w:trPr>
        <w:tc>
          <w:tcPr>
            <w:tcW w:w="1202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222764">
              <w:rPr>
                <w:rFonts w:ascii="Times New Roman" w:eastAsia="標楷體" w:hAnsi="Times New Roman" w:cs="Times New Roman"/>
              </w:rPr>
              <w:t>0~1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22276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310" w:type="pct"/>
            <w:vAlign w:val="center"/>
          </w:tcPr>
          <w:p w:rsidR="00BB0A80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節電技術案例分享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</w:p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F34AE">
              <w:rPr>
                <w:rFonts w:ascii="Times New Roman" w:eastAsia="標楷體" w:hAnsi="Times New Roman" w:cs="Times New Roman" w:hint="eastAsia"/>
              </w:rPr>
              <w:t>能源管理系統推動與驗証實</w:t>
            </w:r>
            <w:proofErr w:type="gramStart"/>
            <w:r w:rsidRPr="007F34AE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7F34AE">
              <w:rPr>
                <w:rFonts w:ascii="Times New Roman" w:eastAsia="標楷體" w:hAnsi="Times New Roman" w:cs="Times New Roman" w:hint="eastAsia"/>
              </w:rPr>
              <w:t>經驗分享</w:t>
            </w:r>
          </w:p>
        </w:tc>
        <w:tc>
          <w:tcPr>
            <w:tcW w:w="1488" w:type="pct"/>
            <w:vAlign w:val="center"/>
          </w:tcPr>
          <w:p w:rsidR="00BB0A80" w:rsidRPr="00BB0A80" w:rsidRDefault="00BB0A80" w:rsidP="00BB0A80">
            <w:pPr>
              <w:ind w:left="425" w:hangingChars="177" w:hanging="425"/>
              <w:jc w:val="center"/>
              <w:rPr>
                <w:rFonts w:ascii="Times New Roman" w:eastAsia="標楷體" w:hAnsi="Times New Roman" w:cs="Times New Roman"/>
              </w:rPr>
            </w:pPr>
            <w:r w:rsidRPr="00BB0A80">
              <w:rPr>
                <w:rFonts w:ascii="Times New Roman" w:eastAsia="標楷體" w:hAnsi="Times New Roman" w:cs="Times New Roman" w:hint="eastAsia"/>
              </w:rPr>
              <w:t>麻豆新樓醫院</w:t>
            </w:r>
          </w:p>
          <w:p w:rsidR="00BB0A80" w:rsidRPr="00222764" w:rsidRDefault="00BB0A80" w:rsidP="00BB0A80">
            <w:pPr>
              <w:ind w:left="425" w:hangingChars="177" w:hanging="425"/>
              <w:jc w:val="center"/>
              <w:rPr>
                <w:rFonts w:ascii="Times New Roman" w:eastAsia="標楷體" w:hAnsi="Times New Roman" w:cs="Times New Roman"/>
              </w:rPr>
            </w:pPr>
            <w:r w:rsidRPr="00BB0A80">
              <w:rPr>
                <w:rFonts w:ascii="Times New Roman" w:eastAsia="標楷體" w:hAnsi="Times New Roman" w:cs="Times New Roman" w:hint="eastAsia"/>
              </w:rPr>
              <w:t>總務主任</w:t>
            </w:r>
            <w:r w:rsidRPr="00BB0A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B0A80">
              <w:rPr>
                <w:rFonts w:ascii="Times New Roman" w:eastAsia="標楷體" w:hAnsi="Times New Roman" w:cs="Times New Roman" w:hint="eastAsia"/>
              </w:rPr>
              <w:t>孫中平</w:t>
            </w:r>
          </w:p>
        </w:tc>
      </w:tr>
      <w:tr w:rsidR="00BB0A80" w:rsidRPr="00222764" w:rsidTr="0014677E">
        <w:trPr>
          <w:jc w:val="center"/>
        </w:trPr>
        <w:tc>
          <w:tcPr>
            <w:tcW w:w="1202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22276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2276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310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服務業設備</w:t>
            </w:r>
            <w:proofErr w:type="gramStart"/>
            <w:r w:rsidRPr="00222764">
              <w:rPr>
                <w:rFonts w:ascii="Times New Roman" w:eastAsia="標楷體" w:hAnsi="Times New Roman" w:cs="Times New Roman"/>
              </w:rPr>
              <w:t>汰</w:t>
            </w:r>
            <w:proofErr w:type="gramEnd"/>
            <w:r w:rsidRPr="00222764">
              <w:rPr>
                <w:rFonts w:ascii="Times New Roman" w:eastAsia="標楷體" w:hAnsi="Times New Roman" w:cs="Times New Roman"/>
              </w:rPr>
              <w:t>換與智慧用電補助說明</w:t>
            </w:r>
          </w:p>
        </w:tc>
        <w:tc>
          <w:tcPr>
            <w:tcW w:w="1488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A80">
              <w:rPr>
                <w:rFonts w:ascii="Times New Roman" w:eastAsia="標楷體" w:hAnsi="Times New Roman" w:cs="Times New Roman" w:hint="eastAsia"/>
              </w:rPr>
              <w:t>成功大學</w:t>
            </w:r>
            <w:r w:rsidRPr="00BB0A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B0A80">
              <w:rPr>
                <w:rFonts w:ascii="Times New Roman" w:eastAsia="標楷體" w:hAnsi="Times New Roman" w:cs="Times New Roman" w:hint="eastAsia"/>
              </w:rPr>
              <w:t>能源中心</w:t>
            </w:r>
            <w:r w:rsidRPr="00BB0A80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BB0A80">
              <w:rPr>
                <w:rFonts w:ascii="Times New Roman" w:eastAsia="標楷體" w:hAnsi="Times New Roman" w:cs="Times New Roman" w:hint="eastAsia"/>
              </w:rPr>
              <w:t>鍾光民</w:t>
            </w:r>
          </w:p>
        </w:tc>
      </w:tr>
      <w:tr w:rsidR="00BB0A80" w:rsidRPr="00222764" w:rsidTr="0014677E">
        <w:trPr>
          <w:jc w:val="center"/>
        </w:trPr>
        <w:tc>
          <w:tcPr>
            <w:tcW w:w="1202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222764">
              <w:rPr>
                <w:rFonts w:ascii="Times New Roman" w:eastAsia="標楷體" w:hAnsi="Times New Roman" w:cs="Times New Roman"/>
              </w:rPr>
              <w:t>0~1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22276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22276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310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1488" w:type="pct"/>
            <w:vAlign w:val="center"/>
          </w:tcPr>
          <w:p w:rsidR="00BB0A80" w:rsidRPr="00222764" w:rsidRDefault="00BB0A80" w:rsidP="00BB0A8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全體人員</w:t>
            </w:r>
          </w:p>
        </w:tc>
      </w:tr>
    </w:tbl>
    <w:p w:rsidR="00D363C8" w:rsidRDefault="000C65BC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lastRenderedPageBreak/>
        <w:t>臺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南新樓醫院</w:t>
      </w:r>
      <w:r w:rsidR="00D363C8"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節能事蹟：</w:t>
      </w:r>
    </w:p>
    <w:p w:rsidR="00E52FAC" w:rsidRPr="000C65BC" w:rsidRDefault="000C65BC" w:rsidP="000C65BC">
      <w:pPr>
        <w:pStyle w:val="a4"/>
        <w:tabs>
          <w:tab w:val="left" w:pos="6237"/>
        </w:tabs>
        <w:spacing w:line="480" w:lineRule="exact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南新樓醫院參與經濟部自願節能計畫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(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自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102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年至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104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年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)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應屆期滿，新樓醫院於院內推動之軟硬體節能措施</w:t>
      </w:r>
      <w:proofErr w:type="gramStart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倍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受肯定，一年省下近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13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萬度用電，共計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117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萬元之費用支出。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南新樓醫院自</w:t>
      </w:r>
      <w:proofErr w:type="gramStart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101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年度起規劃汰舊換新大型之系統設備，提升效能降低耗能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;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於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103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年著手進行醫院整建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-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行政辦公區、門診</w:t>
      </w:r>
      <w:proofErr w:type="gramStart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診間及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門診大廳動線更新，將節能概念落實</w:t>
      </w:r>
      <w:proofErr w:type="gramStart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規劃於軟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、硬體設備中。於硬體節能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-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空調設備之耗電</w:t>
      </w:r>
      <w:proofErr w:type="gramStart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佔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醫院整體用電量約有五成。開刀房、加護病房等加護單位，依據定期實測風速及製冷效果，逐年</w:t>
      </w:r>
      <w:proofErr w:type="gramStart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汰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換空調箱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;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同時，每年編列預算更換、清洗送風機。針對負壓隔離病房全天候長時間空調運轉採用變頻式馬達</w:t>
      </w:r>
      <w:r w:rsidR="004D434E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全院區之熱水</w:t>
      </w:r>
      <w:proofErr w:type="gramStart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循環泵與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真空吸引機亦全數更換為變頻式馬達</w:t>
      </w:r>
      <w:r w:rsidR="004D434E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門診大廳照明設備更換為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LED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燈具，較傳統燈具節省近兩</w:t>
      </w:r>
      <w:proofErr w:type="gramStart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倍</w:t>
      </w:r>
      <w:proofErr w:type="gramEnd"/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用電。軟體方面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-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加強調人為控管，門診區依病人候診量管控空調開啟台數及冷度</w:t>
      </w:r>
      <w:r w:rsidR="004D434E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中午門診休診後落實門診區關燈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;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室外及公共區域照明與耗電如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: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機車棚照明、室外公共區域中庭、空中花園、廢水場、水銀燈等依節氣光照時程調整開、關時段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;</w:t>
      </w:r>
      <w:r w:rsidR="00E52FAC" w:rsidRPr="000C65BC">
        <w:rPr>
          <w:rFonts w:ascii="Times New Roman" w:eastAsia="標楷體" w:hAnsi="Times New Roman" w:cs="Times New Roman"/>
          <w:sz w:val="28"/>
          <w:szCs w:val="28"/>
        </w:rPr>
        <w:t>夜間時段由警衛巡邏院區管控照明開、關。</w:t>
      </w:r>
    </w:p>
    <w:p w:rsidR="00D363C8" w:rsidRPr="00762DC7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62DC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預期效益</w:t>
      </w:r>
      <w:r w:rsidRPr="00762DC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</w:p>
    <w:p w:rsidR="00D363C8" w:rsidRPr="00881727" w:rsidRDefault="00D363C8" w:rsidP="000C65BC">
      <w:pPr>
        <w:pStyle w:val="a4"/>
        <w:spacing w:line="480" w:lineRule="exact"/>
        <w:ind w:leftChars="0" w:left="720" w:firstLineChars="231" w:firstLine="647"/>
        <w:rPr>
          <w:rFonts w:ascii="標楷體" w:eastAsia="標楷體" w:cs="標楷體"/>
          <w:color w:val="000000"/>
          <w:kern w:val="0"/>
          <w:sz w:val="28"/>
          <w:szCs w:val="28"/>
        </w:rPr>
      </w:pPr>
      <w:bookmarkStart w:id="0" w:name="_Hlk519157014"/>
      <w:r w:rsidRPr="00762DC7">
        <w:rPr>
          <w:rFonts w:ascii="標楷體" w:eastAsia="標楷體" w:cs="標楷體" w:hint="eastAsia"/>
          <w:color w:val="000000"/>
          <w:kern w:val="0"/>
          <w:sz w:val="28"/>
          <w:szCs w:val="28"/>
        </w:rPr>
        <w:t>期透過邀請</w:t>
      </w:r>
      <w:r w:rsidR="00881727"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本市轄內服務業者，說明</w:t>
      </w:r>
      <w:proofErr w:type="gramStart"/>
      <w:r w:rsidR="00881727"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proofErr w:type="gramEnd"/>
      <w:r w:rsidR="00881727"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年度服務業應遵守節約能源措施、節電設備補助辦法，提供現場節電輔導服務諮詢，以協助能源用戶落實節能規定。</w:t>
      </w:r>
    </w:p>
    <w:bookmarkEnd w:id="0"/>
    <w:p w:rsidR="00D363C8" w:rsidRPr="00D26789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26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諮詢窗口：</w:t>
      </w:r>
    </w:p>
    <w:p w:rsidR="00D363C8" w:rsidRPr="009E38F1" w:rsidRDefault="00D363C8" w:rsidP="009E38F1">
      <w:pPr>
        <w:pStyle w:val="a4"/>
        <w:spacing w:line="48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本活動之諮詢事宜，請洽</w:t>
      </w:r>
      <w:proofErr w:type="gramStart"/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臺</w:t>
      </w:r>
      <w:proofErr w:type="gramEnd"/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南市政府經濟發展局能源科</w:t>
      </w:r>
      <w:proofErr w:type="gramStart"/>
      <w:r w:rsidR="000C65BC"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邱釋輝</w:t>
      </w:r>
      <w:proofErr w:type="gramEnd"/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先生，電話：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06-6351458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，傳真：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06-6351457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，電子信箱</w:t>
      </w:r>
      <w:r w:rsidR="000C65BC"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shc6740@mail.tainan.gov.tw</w:t>
      </w:r>
    </w:p>
    <w:p w:rsidR="00D363C8" w:rsidRPr="009E38F1" w:rsidRDefault="00D363C8" w:rsidP="009E38F1">
      <w:pPr>
        <w:pStyle w:val="a4"/>
        <w:spacing w:line="48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委辦單位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新系環境技術有限公司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郭瑜欣小姐，電話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:05-3621750#17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；電子信箱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:cassidy7168@gmail.com</w:t>
      </w:r>
      <w:r w:rsidRPr="009E38F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881727" w:rsidRDefault="00881727" w:rsidP="00D363C8">
      <w:pPr>
        <w:pStyle w:val="a4"/>
        <w:tabs>
          <w:tab w:val="left" w:pos="6237"/>
        </w:tabs>
        <w:spacing w:line="264" w:lineRule="auto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</w:p>
    <w:p w:rsidR="00881727" w:rsidRDefault="00881727" w:rsidP="00D363C8">
      <w:pPr>
        <w:pStyle w:val="a4"/>
        <w:tabs>
          <w:tab w:val="left" w:pos="6237"/>
        </w:tabs>
        <w:spacing w:line="264" w:lineRule="auto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</w:p>
    <w:p w:rsidR="009E38F1" w:rsidRDefault="009E38F1" w:rsidP="00D363C8">
      <w:pPr>
        <w:pStyle w:val="a4"/>
        <w:tabs>
          <w:tab w:val="left" w:pos="6237"/>
        </w:tabs>
        <w:spacing w:line="264" w:lineRule="auto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</w:p>
    <w:p w:rsidR="009E38F1" w:rsidRDefault="009E38F1" w:rsidP="00D363C8">
      <w:pPr>
        <w:pStyle w:val="a4"/>
        <w:tabs>
          <w:tab w:val="left" w:pos="6237"/>
        </w:tabs>
        <w:spacing w:line="264" w:lineRule="auto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</w:p>
    <w:p w:rsidR="009E38F1" w:rsidRDefault="009E38F1" w:rsidP="00D363C8">
      <w:pPr>
        <w:pStyle w:val="a4"/>
        <w:tabs>
          <w:tab w:val="left" w:pos="6237"/>
        </w:tabs>
        <w:spacing w:line="264" w:lineRule="auto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</w:p>
    <w:p w:rsidR="009E38F1" w:rsidRDefault="009E38F1" w:rsidP="00D363C8">
      <w:pPr>
        <w:pStyle w:val="a4"/>
        <w:tabs>
          <w:tab w:val="left" w:pos="6237"/>
        </w:tabs>
        <w:spacing w:line="264" w:lineRule="auto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</w:p>
    <w:p w:rsidR="009E38F1" w:rsidRDefault="009E38F1" w:rsidP="00D363C8">
      <w:pPr>
        <w:pStyle w:val="a4"/>
        <w:tabs>
          <w:tab w:val="left" w:pos="6237"/>
        </w:tabs>
        <w:spacing w:line="264" w:lineRule="auto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</w:p>
    <w:p w:rsidR="00D363C8" w:rsidRPr="0067652E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7652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活動地點位置</w:t>
      </w:r>
      <w:r w:rsidR="009E38F1">
        <w:rPr>
          <w:rFonts w:cs="Times New Roman" w:hint="eastAsia"/>
          <w:b/>
          <w:color w:val="000000"/>
          <w:sz w:val="28"/>
          <w:szCs w:val="28"/>
        </w:rPr>
        <w:t>：</w:t>
      </w:r>
      <w:proofErr w:type="gramStart"/>
      <w:r w:rsidR="009E38F1"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="009E38F1"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南市勞工育樂中心</w:t>
      </w:r>
      <w:r w:rsidR="009E38F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proofErr w:type="gramStart"/>
      <w:r w:rsidR="009E38F1"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="009E38F1"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南市南區南門路</w:t>
      </w:r>
      <w:r w:rsidR="009E38F1"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261</w:t>
      </w:r>
      <w:r w:rsidR="009E38F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號</w:t>
      </w:r>
      <w:r w:rsidR="009E38F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D363C8" w:rsidRPr="00ED1C33" w:rsidRDefault="00D363C8" w:rsidP="00D363C8">
      <w:pPr>
        <w:jc w:val="center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ED1C33">
        <w:rPr>
          <w:rFonts w:ascii="Times New Roman" w:eastAsia="標楷體" w:hAnsi="Times New Roman" w:cs="Times New Roman"/>
          <w:noProof/>
        </w:rPr>
        <w:drawing>
          <wp:inline distT="0" distB="0" distL="0" distR="0" wp14:anchorId="69BF6D79" wp14:editId="6FD79A30">
            <wp:extent cx="5035964" cy="3140015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962"/>
                    <a:stretch/>
                  </pic:blipFill>
                  <pic:spPr bwMode="auto">
                    <a:xfrm>
                      <a:off x="0" y="0"/>
                      <a:ext cx="5075596" cy="3164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384" w:type="dxa"/>
        <w:jc w:val="center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3857"/>
        <w:gridCol w:w="2187"/>
        <w:gridCol w:w="3010"/>
      </w:tblGrid>
      <w:tr w:rsidR="00D363C8" w:rsidRPr="003D75ED" w:rsidTr="0045258D">
        <w:trPr>
          <w:trHeight w:val="696"/>
          <w:jc w:val="center"/>
        </w:trPr>
        <w:tc>
          <w:tcPr>
            <w:tcW w:w="10384" w:type="dxa"/>
            <w:gridSpan w:val="4"/>
            <w:vAlign w:val="center"/>
          </w:tcPr>
          <w:p w:rsidR="00D363C8" w:rsidRPr="009E38F1" w:rsidRDefault="000C65BC" w:rsidP="009602D1">
            <w:pPr>
              <w:spacing w:line="480" w:lineRule="exact"/>
              <w:ind w:leftChars="50" w:left="120" w:rightChars="-73" w:right="-175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36"/>
                <w:szCs w:val="36"/>
              </w:rPr>
            </w:pPr>
            <w:r w:rsidRPr="009E38F1">
              <w:rPr>
                <w:rFonts w:ascii="Times New Roman" w:eastAsia="標楷體" w:hAnsi="Times New Roman" w:cs="Times New Roman"/>
                <w:b/>
                <w:bCs/>
                <w:noProof/>
                <w:sz w:val="36"/>
                <w:szCs w:val="36"/>
              </w:rPr>
              <w:t>107</w:t>
            </w:r>
            <w:r w:rsidRPr="009E38F1">
              <w:rPr>
                <w:rFonts w:ascii="Times New Roman" w:eastAsia="標楷體" w:hAnsi="Times New Roman" w:cs="Times New Roman"/>
                <w:b/>
                <w:bCs/>
                <w:noProof/>
                <w:sz w:val="36"/>
                <w:szCs w:val="36"/>
              </w:rPr>
              <w:t>年度臺南市服務業節約能源管理措施說明會</w:t>
            </w:r>
            <w:r w:rsidR="00D363C8" w:rsidRPr="009E38F1">
              <w:rPr>
                <w:rFonts w:ascii="Times New Roman" w:eastAsia="標楷體" w:hAnsi="Times New Roman" w:cs="Times New Roman"/>
                <w:b/>
                <w:bCs/>
                <w:noProof/>
                <w:sz w:val="36"/>
                <w:szCs w:val="36"/>
              </w:rPr>
              <w:t>報名表</w:t>
            </w:r>
          </w:p>
          <w:p w:rsidR="00D363C8" w:rsidRPr="000C65BC" w:rsidRDefault="00D363C8" w:rsidP="009602D1">
            <w:pPr>
              <w:spacing w:line="480" w:lineRule="exact"/>
              <w:ind w:leftChars="50" w:left="120" w:rightChars="-73" w:right="-175"/>
              <w:jc w:val="center"/>
              <w:rPr>
                <w:rFonts w:eastAsia="標楷體"/>
                <w:b/>
                <w:bCs/>
                <w:noProof/>
                <w:sz w:val="28"/>
                <w:szCs w:val="28"/>
              </w:rPr>
            </w:pPr>
            <w:r w:rsidRPr="000C65BC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(</w:t>
            </w:r>
            <w:r w:rsidR="000C65BC" w:rsidRPr="000C65BC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零售式量販店、百貨公司、超級市場、醫院、醫療院所、連鎖藥妝店</w:t>
            </w:r>
            <w:r w:rsidRPr="000C65BC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業者</w:t>
            </w:r>
            <w:r w:rsidRPr="000C65BC"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t>)</w:t>
            </w:r>
          </w:p>
        </w:tc>
      </w:tr>
      <w:tr w:rsidR="00D363C8" w:rsidRPr="003D75ED" w:rsidTr="0045258D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proofErr w:type="gramStart"/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繕</w:t>
            </w:r>
            <w:proofErr w:type="gramEnd"/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3010" w:type="dxa"/>
            <w:vAlign w:val="center"/>
          </w:tcPr>
          <w:p w:rsidR="00D363C8" w:rsidRPr="003D75ED" w:rsidRDefault="00D363C8" w:rsidP="0045258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葷食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素食</w:t>
            </w:r>
          </w:p>
        </w:tc>
      </w:tr>
      <w:tr w:rsidR="00D363C8" w:rsidRPr="003D75ED" w:rsidTr="0045258D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傳真</w:t>
            </w:r>
          </w:p>
        </w:tc>
        <w:tc>
          <w:tcPr>
            <w:tcW w:w="301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363C8" w:rsidRPr="003D75ED" w:rsidTr="0045258D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現職公司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現職職稱</w:t>
            </w:r>
          </w:p>
        </w:tc>
        <w:tc>
          <w:tcPr>
            <w:tcW w:w="3010" w:type="dxa"/>
            <w:vAlign w:val="center"/>
          </w:tcPr>
          <w:p w:rsidR="00D363C8" w:rsidRPr="003D75ED" w:rsidRDefault="00D363C8" w:rsidP="0045258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363C8" w:rsidRPr="003D75ED" w:rsidTr="0045258D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9054" w:type="dxa"/>
            <w:gridSpan w:val="3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D363C8" w:rsidRPr="003D75ED" w:rsidRDefault="00D363C8" w:rsidP="00D363C8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※</w:t>
      </w:r>
      <w:r w:rsidRPr="003D75ED">
        <w:rPr>
          <w:rFonts w:ascii="Times New Roman" w:eastAsia="標楷體" w:hAnsi="Times New Roman" w:cs="Times New Roman"/>
          <w:sz w:val="26"/>
          <w:szCs w:val="26"/>
        </w:rPr>
        <w:t>本次活動完全免費參加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D363C8" w:rsidRPr="003D75ED" w:rsidRDefault="00D363C8" w:rsidP="00D363C8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※報名名額：</w:t>
      </w:r>
      <w:r>
        <w:rPr>
          <w:rFonts w:ascii="Times New Roman" w:eastAsia="標楷體" w:hAnsi="Times New Roman" w:cs="Times New Roman" w:hint="eastAsia"/>
          <w:sz w:val="26"/>
          <w:szCs w:val="26"/>
        </w:rPr>
        <w:t>人數限制每場為</w:t>
      </w:r>
      <w:r w:rsidR="000C65BC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位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依報名先後順序，額滿為止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D363C8" w:rsidRPr="003D75ED" w:rsidRDefault="00D363C8" w:rsidP="00D363C8">
      <w:pPr>
        <w:ind w:leftChars="50" w:left="640" w:rightChars="-319" w:right="-766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 w:rsidRPr="003D75ED">
        <w:rPr>
          <w:rFonts w:ascii="Times New Roman" w:eastAsia="標楷體" w:hAnsi="Times New Roman" w:cs="Times New Roman"/>
          <w:sz w:val="26"/>
          <w:szCs w:val="26"/>
        </w:rPr>
        <w:t>敬請報名單位於</w:t>
      </w:r>
      <w:r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前</w:t>
      </w:r>
      <w:r w:rsidRPr="003D75E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2</w:t>
      </w:r>
      <w:r w:rsidRPr="003D75ED">
        <w:rPr>
          <w:rFonts w:ascii="Times New Roman" w:eastAsia="標楷體" w:hAnsi="Times New Roman" w:cs="Times New Roman"/>
          <w:sz w:val="26"/>
          <w:szCs w:val="26"/>
          <w:u w:val="single"/>
        </w:rPr>
        <w:t>天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前填妥報名表</w:t>
      </w:r>
      <w:proofErr w:type="gramStart"/>
      <w:r w:rsidRPr="003D75ED">
        <w:rPr>
          <w:rFonts w:ascii="Times New Roman" w:eastAsia="標楷體" w:hAnsi="Times New Roman" w:cs="Times New Roman"/>
          <w:sz w:val="26"/>
          <w:szCs w:val="26"/>
        </w:rPr>
        <w:t>逕</w:t>
      </w:r>
      <w:proofErr w:type="gramEnd"/>
      <w:r w:rsidRPr="003D75ED">
        <w:rPr>
          <w:rFonts w:ascii="Times New Roman" w:eastAsia="標楷體" w:hAnsi="Times New Roman" w:cs="Times New Roman"/>
          <w:sz w:val="26"/>
          <w:szCs w:val="26"/>
        </w:rPr>
        <w:t>回</w:t>
      </w:r>
      <w:proofErr w:type="gramStart"/>
      <w:r w:rsidRPr="003D75ED">
        <w:rPr>
          <w:rFonts w:ascii="Times New Roman" w:eastAsia="標楷體" w:hAnsi="Times New Roman" w:cs="Times New Roman"/>
          <w:sz w:val="26"/>
          <w:szCs w:val="26"/>
        </w:rPr>
        <w:t>傳至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委辦</w:t>
      </w:r>
      <w:proofErr w:type="gramEnd"/>
      <w:r w:rsidRPr="003D75ED">
        <w:rPr>
          <w:rFonts w:ascii="Times New Roman" w:eastAsia="標楷體" w:hAnsi="Times New Roman" w:cs="Times New Roman" w:hint="eastAsia"/>
          <w:sz w:val="26"/>
          <w:szCs w:val="26"/>
        </w:rPr>
        <w:t>執行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單位。</w:t>
      </w:r>
    </w:p>
    <w:p w:rsidR="00D363C8" w:rsidRPr="003D75ED" w:rsidRDefault="00D363C8" w:rsidP="00D363C8">
      <w:pPr>
        <w:ind w:leftChars="50" w:left="120" w:rightChars="-73" w:right="-175" w:firstLineChars="100" w:firstLine="2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05-3621750#17</w:t>
      </w:r>
      <w:r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傳真：</w:t>
      </w:r>
      <w:r w:rsidRPr="003D75ED">
        <w:rPr>
          <w:rFonts w:ascii="Times New Roman" w:eastAsia="標楷體" w:hAnsi="Times New Roman" w:cs="Times New Roman"/>
          <w:sz w:val="26"/>
          <w:szCs w:val="26"/>
        </w:rPr>
        <w:t>05-3621201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D75ED">
        <w:rPr>
          <w:rFonts w:ascii="Times New Roman" w:eastAsia="標楷體" w:hAnsi="Times New Roman" w:cs="Times New Roman"/>
          <w:sz w:val="26"/>
          <w:szCs w:val="26"/>
        </w:rPr>
        <w:t>e-mail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cassidy7168</w:t>
      </w:r>
      <w:r w:rsidRPr="003D75ED">
        <w:rPr>
          <w:rFonts w:ascii="Times New Roman" w:eastAsia="標楷體" w:hAnsi="Times New Roman" w:cs="Times New Roman"/>
          <w:sz w:val="26"/>
          <w:szCs w:val="26"/>
        </w:rPr>
        <w:t>@gmail.com</w:t>
      </w:r>
    </w:p>
    <w:p w:rsidR="00881727" w:rsidRPr="00881727" w:rsidRDefault="00D363C8" w:rsidP="00D363C8">
      <w:pPr>
        <w:ind w:leftChars="50" w:left="120" w:rightChars="-73" w:right="-175"/>
        <w:rPr>
          <w:rFonts w:ascii="Times New Roman" w:eastAsia="標楷體" w:hAnsi="Times New Roman" w:cs="Times New Roman"/>
          <w:b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 w:rsidRPr="00FD17BC">
        <w:rPr>
          <w:rFonts w:ascii="Times New Roman" w:eastAsia="標楷體" w:hAnsi="Times New Roman" w:cs="Times New Roman"/>
          <w:b/>
          <w:sz w:val="26"/>
          <w:szCs w:val="26"/>
        </w:rPr>
        <w:t>網路報名：</w:t>
      </w:r>
      <w:r w:rsidR="007006B9" w:rsidRPr="007006B9">
        <w:rPr>
          <w:rFonts w:ascii="Times New Roman" w:eastAsia="標楷體" w:hAnsi="Times New Roman" w:cs="Times New Roman"/>
          <w:b/>
          <w:sz w:val="26"/>
          <w:szCs w:val="26"/>
        </w:rPr>
        <w:t>https://goo.gl/forms/I75FT6hXf1enN0Vv2</w:t>
      </w:r>
    </w:p>
    <w:p w:rsidR="00D363C8" w:rsidRDefault="00D363C8" w:rsidP="00CA0B21">
      <w:pPr>
        <w:ind w:leftChars="50" w:left="120" w:rightChars="-73" w:right="-175"/>
        <w:rPr>
          <w:rFonts w:ascii="Times New Roman" w:eastAsia="標楷體" w:hAnsi="Times New Roman" w:cs="Times New Roman" w:hint="eastAsia"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/>
          <w:sz w:val="26"/>
          <w:szCs w:val="26"/>
        </w:rPr>
        <w:t>如需詢問相關訊息，請洽本活動聯絡人</w:t>
      </w:r>
      <w:r>
        <w:rPr>
          <w:rFonts w:ascii="Times New Roman" w:eastAsia="標楷體" w:hAnsi="Times New Roman" w:cs="Times New Roman" w:hint="eastAsia"/>
          <w:sz w:val="26"/>
          <w:szCs w:val="26"/>
        </w:rPr>
        <w:t>郭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小姐</w:t>
      </w:r>
      <w:r w:rsidR="009E38F1">
        <w:rPr>
          <w:rFonts w:ascii="Times New Roman" w:eastAsia="標楷體" w:hAnsi="Times New Roman" w:cs="Times New Roman" w:hint="eastAsia"/>
          <w:sz w:val="26"/>
          <w:szCs w:val="26"/>
        </w:rPr>
        <w:t>或周小姐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（</w:t>
      </w:r>
      <w:r w:rsidRPr="003D75ED">
        <w:rPr>
          <w:rFonts w:ascii="Times New Roman" w:eastAsia="標楷體" w:hAnsi="Times New Roman" w:cs="Times New Roman"/>
          <w:sz w:val="26"/>
          <w:szCs w:val="26"/>
        </w:rPr>
        <w:t>05-3621750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分機</w:t>
      </w:r>
      <w:r w:rsidRPr="003D75ED"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9602D1" w:rsidRDefault="009602D1" w:rsidP="009602D1">
      <w:pPr>
        <w:ind w:leftChars="50" w:left="120" w:rightChars="-73" w:right="-175"/>
        <w:rPr>
          <w:rFonts w:ascii="Times New Roman" w:eastAsia="標楷體" w:hAnsi="Times New Roman" w:cs="Times New Roman" w:hint="eastAsia"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 w:hint="eastAsia"/>
          <w:sz w:val="26"/>
          <w:szCs w:val="26"/>
        </w:rPr>
        <w:t>QR CODE</w:t>
      </w:r>
      <w:r>
        <w:rPr>
          <w:rFonts w:ascii="Times New Roman" w:eastAsia="標楷體" w:hAnsi="Times New Roman" w:cs="Times New Roman" w:hint="eastAsia"/>
          <w:sz w:val="26"/>
          <w:szCs w:val="26"/>
        </w:rPr>
        <w:t>報名網址</w:t>
      </w:r>
    </w:p>
    <w:p w:rsidR="009602D1" w:rsidRPr="00D363C8" w:rsidRDefault="009602D1" w:rsidP="009602D1">
      <w:pPr>
        <w:ind w:leftChars="50" w:left="120" w:rightChars="-73" w:right="-175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1409700" cy="1409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61817065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602D1" w:rsidRPr="00D363C8" w:rsidSect="004038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21" w:rsidRDefault="000B3921" w:rsidP="00EC20E8">
      <w:r>
        <w:separator/>
      </w:r>
    </w:p>
  </w:endnote>
  <w:endnote w:type="continuationSeparator" w:id="0">
    <w:p w:rsidR="000B3921" w:rsidRDefault="000B3921" w:rsidP="00E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21" w:rsidRDefault="000B3921" w:rsidP="00EC20E8">
      <w:r>
        <w:separator/>
      </w:r>
    </w:p>
  </w:footnote>
  <w:footnote w:type="continuationSeparator" w:id="0">
    <w:p w:rsidR="000B3921" w:rsidRDefault="000B3921" w:rsidP="00EC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3B5"/>
    <w:multiLevelType w:val="hybridMultilevel"/>
    <w:tmpl w:val="065C7428"/>
    <w:lvl w:ilvl="0" w:tplc="83E68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175EE"/>
    <w:multiLevelType w:val="hybridMultilevel"/>
    <w:tmpl w:val="0492A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343986"/>
    <w:multiLevelType w:val="hybridMultilevel"/>
    <w:tmpl w:val="6A48C8A6"/>
    <w:lvl w:ilvl="0" w:tplc="DAF2F4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0B62B9"/>
    <w:multiLevelType w:val="hybridMultilevel"/>
    <w:tmpl w:val="A2C4AFD8"/>
    <w:lvl w:ilvl="0" w:tplc="0784C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B958BD"/>
    <w:multiLevelType w:val="hybridMultilevel"/>
    <w:tmpl w:val="63DC5682"/>
    <w:lvl w:ilvl="0" w:tplc="14B23F28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hAnsiTheme="minorHAnsi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78"/>
    <w:rsid w:val="00021F03"/>
    <w:rsid w:val="000351C5"/>
    <w:rsid w:val="000B3921"/>
    <w:rsid w:val="000C65BC"/>
    <w:rsid w:val="000E2D88"/>
    <w:rsid w:val="00167234"/>
    <w:rsid w:val="001D040B"/>
    <w:rsid w:val="0028616D"/>
    <w:rsid w:val="002F5F3F"/>
    <w:rsid w:val="00303189"/>
    <w:rsid w:val="00403878"/>
    <w:rsid w:val="00415CFA"/>
    <w:rsid w:val="00460335"/>
    <w:rsid w:val="0048233E"/>
    <w:rsid w:val="004B1CC7"/>
    <w:rsid w:val="004D434E"/>
    <w:rsid w:val="004E1C5D"/>
    <w:rsid w:val="004E3C2F"/>
    <w:rsid w:val="00521829"/>
    <w:rsid w:val="005C7F68"/>
    <w:rsid w:val="007006B9"/>
    <w:rsid w:val="0077340F"/>
    <w:rsid w:val="00794326"/>
    <w:rsid w:val="007B530B"/>
    <w:rsid w:val="007D5B46"/>
    <w:rsid w:val="0082464C"/>
    <w:rsid w:val="00852732"/>
    <w:rsid w:val="00881727"/>
    <w:rsid w:val="009147E2"/>
    <w:rsid w:val="009529E5"/>
    <w:rsid w:val="009602D1"/>
    <w:rsid w:val="00961CBE"/>
    <w:rsid w:val="009B3573"/>
    <w:rsid w:val="009C0E22"/>
    <w:rsid w:val="009E38F1"/>
    <w:rsid w:val="00A059DB"/>
    <w:rsid w:val="00A145AF"/>
    <w:rsid w:val="00B42811"/>
    <w:rsid w:val="00B94318"/>
    <w:rsid w:val="00BB0A80"/>
    <w:rsid w:val="00BB2D6F"/>
    <w:rsid w:val="00BC345C"/>
    <w:rsid w:val="00BF1EB6"/>
    <w:rsid w:val="00C03A83"/>
    <w:rsid w:val="00CA0B21"/>
    <w:rsid w:val="00CA2C0A"/>
    <w:rsid w:val="00D363C8"/>
    <w:rsid w:val="00DB474E"/>
    <w:rsid w:val="00E52FAC"/>
    <w:rsid w:val="00EA3936"/>
    <w:rsid w:val="00EA3CA7"/>
    <w:rsid w:val="00EC20E8"/>
    <w:rsid w:val="00F723C2"/>
    <w:rsid w:val="00F75864"/>
    <w:rsid w:val="00F919C0"/>
    <w:rsid w:val="00FB3AA7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03878"/>
    <w:pPr>
      <w:ind w:leftChars="200" w:left="480"/>
    </w:pPr>
  </w:style>
  <w:style w:type="character" w:customStyle="1" w:styleId="a5">
    <w:name w:val="清單段落 字元"/>
    <w:link w:val="a4"/>
    <w:uiPriority w:val="34"/>
    <w:rsid w:val="00403878"/>
  </w:style>
  <w:style w:type="paragraph" w:customStyle="1" w:styleId="111">
    <w:name w:val="1.1.1"/>
    <w:basedOn w:val="a"/>
    <w:rsid w:val="00403878"/>
    <w:pPr>
      <w:overflowPunct w:val="0"/>
      <w:adjustRightInd w:val="0"/>
      <w:snapToGrid w:val="0"/>
      <w:spacing w:before="120" w:line="288" w:lineRule="auto"/>
      <w:ind w:left="1020" w:hanging="680"/>
      <w:jc w:val="both"/>
      <w:textAlignment w:val="baseline"/>
    </w:pPr>
    <w:rPr>
      <w:rFonts w:ascii="Times New Roman" w:eastAsia="文鼎粗黑" w:hAnsi="Times New Roman" w:cs="Times New Roman"/>
      <w:kern w:val="0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3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8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20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20E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1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10">
    <w:name w:val="1.1.1內文"/>
    <w:basedOn w:val="a"/>
    <w:rsid w:val="000C65BC"/>
    <w:pPr>
      <w:overflowPunct w:val="0"/>
      <w:adjustRightInd w:val="0"/>
      <w:snapToGrid w:val="0"/>
      <w:spacing w:before="60" w:line="288" w:lineRule="auto"/>
      <w:ind w:left="964" w:firstLine="567"/>
      <w:jc w:val="both"/>
      <w:textAlignment w:val="baseline"/>
    </w:pPr>
    <w:rPr>
      <w:rFonts w:ascii="Times New Roman" w:eastAsia="文鼎中楷" w:hAnsi="Times New Roman" w:cs="Times New Roman"/>
      <w:color w:val="000000"/>
      <w:kern w:val="0"/>
      <w:sz w:val="26"/>
      <w:szCs w:val="20"/>
    </w:rPr>
  </w:style>
  <w:style w:type="character" w:styleId="ac">
    <w:name w:val="Hyperlink"/>
    <w:basedOn w:val="a0"/>
    <w:uiPriority w:val="99"/>
    <w:unhideWhenUsed/>
    <w:rsid w:val="0088172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7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03878"/>
    <w:pPr>
      <w:ind w:leftChars="200" w:left="480"/>
    </w:pPr>
  </w:style>
  <w:style w:type="character" w:customStyle="1" w:styleId="a5">
    <w:name w:val="清單段落 字元"/>
    <w:link w:val="a4"/>
    <w:uiPriority w:val="34"/>
    <w:rsid w:val="00403878"/>
  </w:style>
  <w:style w:type="paragraph" w:customStyle="1" w:styleId="111">
    <w:name w:val="1.1.1"/>
    <w:basedOn w:val="a"/>
    <w:rsid w:val="00403878"/>
    <w:pPr>
      <w:overflowPunct w:val="0"/>
      <w:adjustRightInd w:val="0"/>
      <w:snapToGrid w:val="0"/>
      <w:spacing w:before="120" w:line="288" w:lineRule="auto"/>
      <w:ind w:left="1020" w:hanging="680"/>
      <w:jc w:val="both"/>
      <w:textAlignment w:val="baseline"/>
    </w:pPr>
    <w:rPr>
      <w:rFonts w:ascii="Times New Roman" w:eastAsia="文鼎粗黑" w:hAnsi="Times New Roman" w:cs="Times New Roman"/>
      <w:kern w:val="0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3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8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20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20E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1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10">
    <w:name w:val="1.1.1內文"/>
    <w:basedOn w:val="a"/>
    <w:rsid w:val="000C65BC"/>
    <w:pPr>
      <w:overflowPunct w:val="0"/>
      <w:adjustRightInd w:val="0"/>
      <w:snapToGrid w:val="0"/>
      <w:spacing w:before="60" w:line="288" w:lineRule="auto"/>
      <w:ind w:left="964" w:firstLine="567"/>
      <w:jc w:val="both"/>
      <w:textAlignment w:val="baseline"/>
    </w:pPr>
    <w:rPr>
      <w:rFonts w:ascii="Times New Roman" w:eastAsia="文鼎中楷" w:hAnsi="Times New Roman" w:cs="Times New Roman"/>
      <w:color w:val="000000"/>
      <w:kern w:val="0"/>
      <w:sz w:val="26"/>
      <w:szCs w:val="20"/>
    </w:rPr>
  </w:style>
  <w:style w:type="character" w:styleId="ac">
    <w:name w:val="Hyperlink"/>
    <w:basedOn w:val="a0"/>
    <w:uiPriority w:val="99"/>
    <w:unhideWhenUsed/>
    <w:rsid w:val="0088172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2018-07-12T01:08:00Z</dcterms:created>
  <dcterms:modified xsi:type="dcterms:W3CDTF">2018-07-18T09:08:00Z</dcterms:modified>
</cp:coreProperties>
</file>